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24E801" w14:textId="77777777" w:rsidR="00232C90" w:rsidRDefault="00232C90" w:rsidP="00490580">
      <w:pPr>
        <w:jc w:val="center"/>
        <w:rPr>
          <w:rFonts w:cs="Times New Roman"/>
        </w:rPr>
      </w:pPr>
    </w:p>
    <w:p w14:paraId="6B135279" w14:textId="77777777" w:rsidR="00232C90" w:rsidRDefault="00232C90" w:rsidP="00490580">
      <w:pPr>
        <w:jc w:val="center"/>
        <w:rPr>
          <w:rFonts w:cs="Times New Roman"/>
        </w:rPr>
      </w:pPr>
    </w:p>
    <w:p w14:paraId="13190CC9" w14:textId="70B77EE5" w:rsidR="00232C90" w:rsidRDefault="00232C90" w:rsidP="00490580">
      <w:pPr>
        <w:jc w:val="center"/>
        <w:rPr>
          <w:rFonts w:cs="Times New Roman"/>
        </w:rPr>
      </w:pPr>
    </w:p>
    <w:p w14:paraId="7EB39B86" w14:textId="4B62696D" w:rsidR="00232C90" w:rsidRDefault="00232C90" w:rsidP="00E67236">
      <w:pPr>
        <w:rPr>
          <w:rFonts w:cs="Times New Roman"/>
        </w:rPr>
      </w:pPr>
    </w:p>
    <w:p w14:paraId="19735D48" w14:textId="77777777" w:rsidR="00232C90" w:rsidRPr="00232C90" w:rsidRDefault="00232C90" w:rsidP="00490580">
      <w:pPr>
        <w:jc w:val="center"/>
        <w:rPr>
          <w:rFonts w:cs="Times New Roman"/>
        </w:rPr>
      </w:pPr>
    </w:p>
    <w:p w14:paraId="4A8D497A" w14:textId="7980AF1F" w:rsidR="00232C90" w:rsidRDefault="00204C10" w:rsidP="00490580">
      <w:pPr>
        <w:jc w:val="center"/>
        <w:rPr>
          <w:rFonts w:cs="Times New Roman"/>
        </w:rPr>
      </w:pPr>
      <w:r>
        <w:rPr>
          <w:rFonts w:cs="Times New Roman"/>
        </w:rPr>
        <w:t>Business Plan</w:t>
      </w:r>
    </w:p>
    <w:p w14:paraId="58CB36AA" w14:textId="432D2264" w:rsidR="00232C90" w:rsidRDefault="00204C10" w:rsidP="00490580">
      <w:pPr>
        <w:jc w:val="center"/>
        <w:rPr>
          <w:rFonts w:cs="Times New Roman"/>
        </w:rPr>
      </w:pPr>
      <w:r>
        <w:rPr>
          <w:rFonts w:cs="Times New Roman"/>
        </w:rPr>
        <w:t>Student’s Name</w:t>
      </w:r>
    </w:p>
    <w:p w14:paraId="358D2202" w14:textId="2665ECE9" w:rsidR="00232C90" w:rsidRPr="00232C90" w:rsidRDefault="00204C10" w:rsidP="00490580">
      <w:pPr>
        <w:jc w:val="center"/>
        <w:rPr>
          <w:rFonts w:cs="Times New Roman"/>
        </w:rPr>
      </w:pPr>
      <w:r>
        <w:rPr>
          <w:rFonts w:cs="Times New Roman"/>
        </w:rPr>
        <w:t xml:space="preserve">Institution Affiliations </w:t>
      </w:r>
    </w:p>
    <w:p w14:paraId="616A36C6" w14:textId="42C43AFF" w:rsidR="00232C90" w:rsidRDefault="00232C90" w:rsidP="00490580">
      <w:pPr>
        <w:jc w:val="center"/>
        <w:rPr>
          <w:rFonts w:cs="Times New Roman"/>
        </w:rPr>
      </w:pPr>
    </w:p>
    <w:p w14:paraId="7D182625" w14:textId="77777777" w:rsidR="00232C90" w:rsidRDefault="00232C90" w:rsidP="00490580">
      <w:pPr>
        <w:jc w:val="center"/>
        <w:rPr>
          <w:rFonts w:cs="Times New Roman"/>
        </w:rPr>
      </w:pPr>
    </w:p>
    <w:p w14:paraId="48BC0924" w14:textId="77777777" w:rsidR="00232C90" w:rsidRDefault="00232C90" w:rsidP="00490580">
      <w:pPr>
        <w:jc w:val="center"/>
        <w:rPr>
          <w:rFonts w:cs="Times New Roman"/>
        </w:rPr>
      </w:pPr>
    </w:p>
    <w:p w14:paraId="15BBF562" w14:textId="77777777" w:rsidR="00232C90" w:rsidRDefault="00204C10">
      <w:pPr>
        <w:spacing w:line="259" w:lineRule="auto"/>
        <w:jc w:val="left"/>
        <w:rPr>
          <w:rFonts w:cs="Times New Roman"/>
        </w:rPr>
      </w:pPr>
      <w:r>
        <w:rPr>
          <w:rFonts w:cs="Times New Roman"/>
        </w:rPr>
        <w:br w:type="page"/>
      </w:r>
    </w:p>
    <w:p w14:paraId="37E5C607" w14:textId="227C4DA8" w:rsidR="009F7741" w:rsidRPr="00232C90" w:rsidRDefault="00204C10" w:rsidP="00490580">
      <w:pPr>
        <w:jc w:val="center"/>
        <w:rPr>
          <w:rFonts w:cs="Times New Roman"/>
          <w:b/>
          <w:bCs/>
        </w:rPr>
      </w:pPr>
      <w:r w:rsidRPr="00232C90">
        <w:rPr>
          <w:rFonts w:cs="Times New Roman"/>
          <w:b/>
          <w:bCs/>
        </w:rPr>
        <w:lastRenderedPageBreak/>
        <w:t>Executive Summary</w:t>
      </w:r>
    </w:p>
    <w:p w14:paraId="1D7F6626" w14:textId="77777777" w:rsidR="00490580" w:rsidRPr="00940F91" w:rsidRDefault="00204C10" w:rsidP="00490580">
      <w:pPr>
        <w:rPr>
          <w:rFonts w:cs="Times New Roman"/>
        </w:rPr>
      </w:pPr>
      <w:r w:rsidRPr="00940F91">
        <w:rPr>
          <w:rFonts w:cs="Times New Roman"/>
        </w:rPr>
        <w:t xml:space="preserve">Drizzling Investments will be the name of the business. It will be majorly dealing with both purification and distribution of clean drinking water for the nearby </w:t>
      </w:r>
      <w:r w:rsidRPr="00940F91">
        <w:rPr>
          <w:rFonts w:cs="Times New Roman"/>
        </w:rPr>
        <w:t>community.  The company's significant activities will collection if water through harvesting it, storing, cleaning, and packaging.  The water for purification will be from nearby clean water sources as well as collecting from rooftops.</w:t>
      </w:r>
    </w:p>
    <w:p w14:paraId="6F04EE7F" w14:textId="7DF998BD" w:rsidR="00490580" w:rsidRPr="00940F91" w:rsidRDefault="00204C10" w:rsidP="00490580">
      <w:pPr>
        <w:rPr>
          <w:rFonts w:cs="Times New Roman"/>
        </w:rPr>
      </w:pPr>
      <w:r w:rsidRPr="00940F91">
        <w:rPr>
          <w:rFonts w:cs="Times New Roman"/>
        </w:rPr>
        <w:t>It is essential to n</w:t>
      </w:r>
      <w:r w:rsidRPr="00940F91">
        <w:rPr>
          <w:rFonts w:cs="Times New Roman"/>
        </w:rPr>
        <w:t>ote the fact that the business will not be like the majority of other companies. Instead, the business will be social entrepreneurship.  This entrepreneurship type involves aiming at solving the community's challenges.  In our society, we have to ensure th</w:t>
      </w:r>
      <w:r w:rsidRPr="00940F91">
        <w:rPr>
          <w:rFonts w:cs="Times New Roman"/>
        </w:rPr>
        <w:t>e continuous availability of clean drinking water.  As a result, our main customers will be the nearby community members, including the aged who will have the freshwater delivered to them daily. This document presents the business and financial plan for th</w:t>
      </w:r>
      <w:r w:rsidRPr="00940F91">
        <w:rPr>
          <w:rFonts w:cs="Times New Roman"/>
        </w:rPr>
        <w:t>e Drizzling Investments business.</w:t>
      </w:r>
    </w:p>
    <w:p w14:paraId="6B657BE0" w14:textId="55056BB7" w:rsidR="00490580" w:rsidRPr="00232C90" w:rsidRDefault="00204C10" w:rsidP="00490580">
      <w:pPr>
        <w:jc w:val="center"/>
        <w:rPr>
          <w:rFonts w:cs="Times New Roman"/>
          <w:b/>
          <w:bCs/>
        </w:rPr>
      </w:pPr>
      <w:r w:rsidRPr="00232C90">
        <w:rPr>
          <w:rFonts w:cs="Times New Roman"/>
          <w:b/>
          <w:bCs/>
        </w:rPr>
        <w:t>Objectives</w:t>
      </w:r>
    </w:p>
    <w:p w14:paraId="4C022924" w14:textId="52257D44" w:rsidR="00490580" w:rsidRPr="00940F91" w:rsidRDefault="00204C10" w:rsidP="00490580">
      <w:pPr>
        <w:jc w:val="left"/>
        <w:rPr>
          <w:rFonts w:cs="Times New Roman"/>
        </w:rPr>
      </w:pPr>
      <w:r w:rsidRPr="00940F91">
        <w:rPr>
          <w:rFonts w:cs="Times New Roman"/>
        </w:rPr>
        <w:t xml:space="preserve">The objectives of </w:t>
      </w:r>
      <w:r w:rsidRPr="00940F91">
        <w:rPr>
          <w:rFonts w:cs="Times New Roman"/>
        </w:rPr>
        <w:t>Drizzling Investments</w:t>
      </w:r>
      <w:r w:rsidRPr="00940F91">
        <w:rPr>
          <w:rFonts w:cs="Times New Roman"/>
        </w:rPr>
        <w:t xml:space="preserve"> in a timeline of one to three years is as below;</w:t>
      </w:r>
    </w:p>
    <w:p w14:paraId="75D97BFB" w14:textId="201E25A5" w:rsidR="00490580" w:rsidRPr="00940F91" w:rsidRDefault="00204C10" w:rsidP="00490580">
      <w:pPr>
        <w:pStyle w:val="ListParagraph"/>
        <w:numPr>
          <w:ilvl w:val="0"/>
          <w:numId w:val="1"/>
        </w:numPr>
        <w:jc w:val="left"/>
        <w:rPr>
          <w:rFonts w:cs="Times New Roman"/>
        </w:rPr>
      </w:pPr>
      <w:r w:rsidRPr="00940F91">
        <w:rPr>
          <w:rFonts w:cs="Times New Roman"/>
        </w:rPr>
        <w:t>To come up with a water company that is service-based and strives to go beyond the customer's expectations.</w:t>
      </w:r>
    </w:p>
    <w:p w14:paraId="3F96FD70" w14:textId="120BC1FF" w:rsidR="00490580" w:rsidRPr="00940F91" w:rsidRDefault="00204C10" w:rsidP="00490580">
      <w:pPr>
        <w:pStyle w:val="ListParagraph"/>
        <w:numPr>
          <w:ilvl w:val="0"/>
          <w:numId w:val="1"/>
        </w:numPr>
        <w:jc w:val="left"/>
        <w:rPr>
          <w:rFonts w:cs="Times New Roman"/>
        </w:rPr>
      </w:pPr>
      <w:r w:rsidRPr="00940F91">
        <w:rPr>
          <w:rFonts w:cs="Times New Roman"/>
        </w:rPr>
        <w:t>To ensure that</w:t>
      </w:r>
      <w:r w:rsidRPr="00940F91">
        <w:rPr>
          <w:rFonts w:cs="Times New Roman"/>
        </w:rPr>
        <w:t xml:space="preserve"> at least 40% of the local residents of the community to start using our clean, safe-to-drink water.</w:t>
      </w:r>
    </w:p>
    <w:p w14:paraId="681E1678" w14:textId="61B39CAD" w:rsidR="00490580" w:rsidRPr="00940F91" w:rsidRDefault="00204C10" w:rsidP="00490580">
      <w:pPr>
        <w:pStyle w:val="ListParagraph"/>
        <w:numPr>
          <w:ilvl w:val="0"/>
          <w:numId w:val="1"/>
        </w:numPr>
        <w:jc w:val="left"/>
        <w:rPr>
          <w:rFonts w:cs="Times New Roman"/>
        </w:rPr>
      </w:pPr>
      <w:r w:rsidRPr="00940F91">
        <w:rPr>
          <w:rFonts w:cs="Times New Roman"/>
        </w:rPr>
        <w:t xml:space="preserve">To ensure top-notch services by the </w:t>
      </w:r>
      <w:r w:rsidR="00F821AE" w:rsidRPr="00940F91">
        <w:rPr>
          <w:rFonts w:cs="Times New Roman"/>
        </w:rPr>
        <w:t xml:space="preserve">company to increase the customer base by at least 15% every year. </w:t>
      </w:r>
    </w:p>
    <w:p w14:paraId="428E9275" w14:textId="12C3B184" w:rsidR="00F821AE" w:rsidRPr="00940F91" w:rsidRDefault="00204C10" w:rsidP="00F821AE">
      <w:pPr>
        <w:rPr>
          <w:rFonts w:cs="Times New Roman"/>
        </w:rPr>
      </w:pPr>
      <w:r w:rsidRPr="00940F91">
        <w:rPr>
          <w:rFonts w:cs="Times New Roman"/>
        </w:rPr>
        <w:t xml:space="preserve">The mission of </w:t>
      </w:r>
      <w:r w:rsidRPr="00940F91">
        <w:rPr>
          <w:rFonts w:cs="Times New Roman"/>
        </w:rPr>
        <w:t>Drizzling Investments</w:t>
      </w:r>
      <w:r w:rsidRPr="00940F91">
        <w:rPr>
          <w:rFonts w:cs="Times New Roman"/>
        </w:rPr>
        <w:t xml:space="preserve"> will be providi</w:t>
      </w:r>
      <w:r w:rsidRPr="00940F91">
        <w:rPr>
          <w:rFonts w:cs="Times New Roman"/>
        </w:rPr>
        <w:t xml:space="preserve">ng clean and safe drinking water for the people in the community. We aim to </w:t>
      </w:r>
      <w:r w:rsidR="00307E49" w:rsidRPr="00940F91">
        <w:rPr>
          <w:rFonts w:cs="Times New Roman"/>
        </w:rPr>
        <w:t>ensure that the residents will not have to suffer due to the accessibility of clean and safe drinking water. Instead, they will have it within their reach.</w:t>
      </w:r>
    </w:p>
    <w:p w14:paraId="787DC042" w14:textId="21EBA78C" w:rsidR="00153C57" w:rsidRPr="00232C90" w:rsidRDefault="00204C10" w:rsidP="00153C57">
      <w:pPr>
        <w:jc w:val="center"/>
        <w:rPr>
          <w:rFonts w:cs="Times New Roman"/>
          <w:b/>
          <w:bCs/>
        </w:rPr>
      </w:pPr>
      <w:r w:rsidRPr="00232C90">
        <w:rPr>
          <w:rFonts w:cs="Times New Roman"/>
          <w:b/>
          <w:bCs/>
        </w:rPr>
        <w:lastRenderedPageBreak/>
        <w:t>Company Summary</w:t>
      </w:r>
    </w:p>
    <w:p w14:paraId="68876984" w14:textId="67FB400C" w:rsidR="00153C57" w:rsidRPr="00940F91" w:rsidRDefault="00204C10" w:rsidP="00A141A1">
      <w:pPr>
        <w:rPr>
          <w:rFonts w:cs="Times New Roman"/>
        </w:rPr>
      </w:pPr>
      <w:r w:rsidRPr="00940F91">
        <w:rPr>
          <w:rFonts w:cs="Times New Roman"/>
        </w:rPr>
        <w:t>Drizzling Investments</w:t>
      </w:r>
      <w:r w:rsidRPr="00940F91">
        <w:rPr>
          <w:rFonts w:cs="Times New Roman"/>
        </w:rPr>
        <w:t xml:space="preserve"> is an agency that will be based in the local community. It will be solely providing clean water to all </w:t>
      </w:r>
      <w:r w:rsidR="00A141A1" w:rsidRPr="00940F91">
        <w:rPr>
          <w:rFonts w:cs="Times New Roman"/>
        </w:rPr>
        <w:t xml:space="preserve">the residents in need of clean drinking water. As a company, we exclusively provide clean water through home deliveries upon ordering. The water is packaged and delivered to the </w:t>
      </w:r>
      <w:r w:rsidR="00A85A7C" w:rsidRPr="00940F91">
        <w:rPr>
          <w:rFonts w:cs="Times New Roman"/>
        </w:rPr>
        <w:t xml:space="preserve">people. It is vital to note that the people who will be getting this water will be members of the social entrepreneurship. </w:t>
      </w:r>
    </w:p>
    <w:p w14:paraId="2CD4F192" w14:textId="4E6FAEBA" w:rsidR="00A85A7C" w:rsidRPr="00940F91" w:rsidRDefault="00204C10" w:rsidP="00A141A1">
      <w:pPr>
        <w:rPr>
          <w:rFonts w:cs="Times New Roman"/>
        </w:rPr>
      </w:pPr>
      <w:r w:rsidRPr="00940F91">
        <w:rPr>
          <w:rFonts w:cs="Times New Roman"/>
        </w:rPr>
        <w:t xml:space="preserve">The location of the business will be at a member’s home. From our </w:t>
      </w:r>
      <w:r w:rsidR="00260745" w:rsidRPr="00940F91">
        <w:rPr>
          <w:rFonts w:cs="Times New Roman"/>
        </w:rPr>
        <w:t>forecasting data, the business will start achieving profitability by the 12</w:t>
      </w:r>
      <w:r w:rsidR="00260745" w:rsidRPr="00940F91">
        <w:rPr>
          <w:rFonts w:cs="Times New Roman"/>
          <w:vertAlign w:val="superscript"/>
        </w:rPr>
        <w:t>th</w:t>
      </w:r>
      <w:r w:rsidR="00260745" w:rsidRPr="00940F91">
        <w:rPr>
          <w:rFonts w:cs="Times New Roman"/>
        </w:rPr>
        <w:t xml:space="preserve"> month. However, any meaningful profits will be realized by the third year. </w:t>
      </w:r>
    </w:p>
    <w:p w14:paraId="769813BF" w14:textId="6BF50D99" w:rsidR="009C1A4A" w:rsidRPr="00232C90" w:rsidRDefault="00204C10" w:rsidP="00A141A1">
      <w:pPr>
        <w:rPr>
          <w:rFonts w:cs="Times New Roman"/>
          <w:b/>
          <w:bCs/>
        </w:rPr>
      </w:pPr>
      <w:r w:rsidRPr="00232C90">
        <w:rPr>
          <w:rFonts w:cs="Times New Roman"/>
          <w:b/>
          <w:bCs/>
        </w:rPr>
        <w:t>Company Ownership</w:t>
      </w:r>
    </w:p>
    <w:p w14:paraId="2F6CA487" w14:textId="77777777" w:rsidR="009C1A4A" w:rsidRPr="00940F91" w:rsidRDefault="00204C10" w:rsidP="00A141A1">
      <w:pPr>
        <w:rPr>
          <w:rFonts w:cs="Times New Roman"/>
        </w:rPr>
      </w:pPr>
      <w:r w:rsidRPr="00940F91">
        <w:rPr>
          <w:rFonts w:cs="Times New Roman"/>
        </w:rPr>
        <w:t>Drizzling Investments</w:t>
      </w:r>
      <w:r w:rsidRPr="00940F91">
        <w:rPr>
          <w:rFonts w:cs="Times New Roman"/>
        </w:rPr>
        <w:t xml:space="preserve"> is a social enterprise type of business in which it seeks to solve the problem o</w:t>
      </w:r>
      <w:r w:rsidRPr="00940F91">
        <w:rPr>
          <w:rFonts w:cs="Times New Roman"/>
        </w:rPr>
        <w:t xml:space="preserve">f clean and safe drinking water in the community. Due to this fact, it is not just based on making profits but also solving our immediate problem of safe water for drinking. </w:t>
      </w:r>
    </w:p>
    <w:p w14:paraId="1EB3D6A5" w14:textId="34EBFFA5" w:rsidR="00AE5DF0" w:rsidRPr="00232C90" w:rsidRDefault="00204C10" w:rsidP="00A141A1">
      <w:pPr>
        <w:rPr>
          <w:rFonts w:cs="Times New Roman"/>
          <w:b/>
          <w:bCs/>
        </w:rPr>
      </w:pPr>
      <w:r w:rsidRPr="00232C90">
        <w:rPr>
          <w:rFonts w:cs="Times New Roman"/>
          <w:b/>
          <w:bCs/>
        </w:rPr>
        <w:t>Company’s Organizational Structure</w:t>
      </w:r>
    </w:p>
    <w:p w14:paraId="5CBB1D4E" w14:textId="7CC91379" w:rsidR="00AE5DF0" w:rsidRPr="00940F91" w:rsidRDefault="00204C10" w:rsidP="00A141A1">
      <w:pPr>
        <w:rPr>
          <w:rFonts w:cs="Times New Roman"/>
        </w:rPr>
      </w:pPr>
      <w:r w:rsidRPr="00940F91">
        <w:rPr>
          <w:rFonts w:cs="Times New Roman"/>
        </w:rPr>
        <w:t xml:space="preserve">The </w:t>
      </w:r>
      <w:r w:rsidRPr="00940F91">
        <w:rPr>
          <w:rFonts w:cs="Times New Roman"/>
        </w:rPr>
        <w:t>Drizzling Investments</w:t>
      </w:r>
      <w:r w:rsidRPr="00940F91">
        <w:rPr>
          <w:rFonts w:cs="Times New Roman"/>
        </w:rPr>
        <w:t xml:space="preserve"> Company will be comp</w:t>
      </w:r>
      <w:r w:rsidRPr="00940F91">
        <w:rPr>
          <w:rFonts w:cs="Times New Roman"/>
        </w:rPr>
        <w:t xml:space="preserve">osed of various business ranks that assist in the running of the organization. The company will always strive to ensure that it hires customer-centric, honest, hardworking, and above all, qualified persons to </w:t>
      </w:r>
      <w:r w:rsidR="00BA31A0" w:rsidRPr="00940F91">
        <w:rPr>
          <w:rFonts w:cs="Times New Roman"/>
        </w:rPr>
        <w:t>occupy</w:t>
      </w:r>
      <w:r w:rsidRPr="00940F91">
        <w:rPr>
          <w:rFonts w:cs="Times New Roman"/>
        </w:rPr>
        <w:t xml:space="preserve"> various positions in the </w:t>
      </w:r>
      <w:r w:rsidR="00CE7903" w:rsidRPr="00940F91">
        <w:rPr>
          <w:rFonts w:cs="Times New Roman"/>
        </w:rPr>
        <w:t>company. The positions will be the Chief Executive Officer (CEO), Plant Operations Manager, personnel and Admin manager, marketing and sales manager, accountants, and distributors.</w:t>
      </w:r>
    </w:p>
    <w:p w14:paraId="48FD0DF4" w14:textId="73E12F03" w:rsidR="00213F09" w:rsidRPr="00940F91" w:rsidRDefault="00204C10" w:rsidP="00A141A1">
      <w:pPr>
        <w:rPr>
          <w:rFonts w:cs="Times New Roman"/>
        </w:rPr>
      </w:pPr>
      <w:r w:rsidRPr="00940F91">
        <w:rPr>
          <w:rFonts w:cs="Times New Roman"/>
        </w:rPr>
        <w:t>The organizational structure that the Drizzling Investments will have is a straightforward</w:t>
      </w:r>
      <w:r w:rsidRPr="00940F91">
        <w:rPr>
          <w:rFonts w:cs="Times New Roman"/>
        </w:rPr>
        <w:t xml:space="preserve"> one. The executive director will head it. This director will be the overall head of all activities of the business. Under him, it will be the finance manager. The finance manager's role will be to </w:t>
      </w:r>
      <w:r w:rsidRPr="00940F91">
        <w:rPr>
          <w:rFonts w:cs="Times New Roman"/>
        </w:rPr>
        <w:lastRenderedPageBreak/>
        <w:t xml:space="preserve">ensure that the venture is performing well financially by </w:t>
      </w:r>
      <w:r w:rsidRPr="00940F91">
        <w:rPr>
          <w:rFonts w:cs="Times New Roman"/>
        </w:rPr>
        <w:t>coordinating all the matters relating to the finances of the social enterprise (Sector, 2007). Third, in command of the organizational structure will be the head of personnel. This person will be coordinating all the issues relating to all people who assis</w:t>
      </w:r>
      <w:r w:rsidRPr="00940F91">
        <w:rPr>
          <w:rFonts w:cs="Times New Roman"/>
        </w:rPr>
        <w:t>t in the running of the activities if the venture. He will always ensure that their welfare is considered in every decision that the organization makes so that they are motivated for their work.</w:t>
      </w:r>
    </w:p>
    <w:p w14:paraId="20D584B9" w14:textId="6427297C" w:rsidR="00355AB4" w:rsidRPr="00940F91" w:rsidRDefault="00204C10" w:rsidP="00F83BEE">
      <w:pPr>
        <w:jc w:val="center"/>
        <w:rPr>
          <w:rFonts w:cs="Times New Roman"/>
          <w:b/>
          <w:bCs/>
          <w:szCs w:val="24"/>
        </w:rPr>
      </w:pPr>
      <w:r w:rsidRPr="00940F91">
        <w:rPr>
          <w:rFonts w:cs="Times New Roman"/>
          <w:b/>
          <w:bCs/>
          <w:szCs w:val="24"/>
        </w:rPr>
        <w:t>SWOT Analysis</w:t>
      </w:r>
    </w:p>
    <w:p w14:paraId="18B9D738" w14:textId="77777777" w:rsidR="00F83BEE" w:rsidRPr="00F83BEE" w:rsidRDefault="00204C10" w:rsidP="00F83BEE">
      <w:pPr>
        <w:spacing w:before="60" w:after="60"/>
        <w:jc w:val="left"/>
        <w:rPr>
          <w:rFonts w:eastAsia="Times New Roman" w:cs="Times New Roman"/>
          <w:b/>
          <w:bCs/>
          <w:szCs w:val="24"/>
        </w:rPr>
      </w:pPr>
      <w:r w:rsidRPr="00F83BEE">
        <w:rPr>
          <w:rFonts w:eastAsia="Times New Roman" w:cs="Times New Roman"/>
          <w:b/>
          <w:bCs/>
          <w:i/>
          <w:spacing w:val="10"/>
          <w:szCs w:val="24"/>
        </w:rPr>
        <w:t>Strengths</w:t>
      </w:r>
    </w:p>
    <w:p w14:paraId="2C823A8A" w14:textId="392833C1" w:rsidR="00F83BEE" w:rsidRPr="00940F91" w:rsidRDefault="00204C10" w:rsidP="00F83BEE">
      <w:pPr>
        <w:pStyle w:val="ListParagraph"/>
        <w:numPr>
          <w:ilvl w:val="0"/>
          <w:numId w:val="5"/>
        </w:numPr>
        <w:spacing w:after="60"/>
        <w:ind w:left="284" w:hanging="284"/>
        <w:jc w:val="left"/>
        <w:rPr>
          <w:rFonts w:eastAsia="Times New Roman" w:cs="Times New Roman"/>
          <w:szCs w:val="24"/>
        </w:rPr>
      </w:pPr>
      <w:r w:rsidRPr="00940F91">
        <w:rPr>
          <w:rFonts w:eastAsia="Times New Roman" w:cs="Times New Roman"/>
          <w:szCs w:val="24"/>
        </w:rPr>
        <w:t xml:space="preserve">Enterprises’ Capital strength: The </w:t>
      </w:r>
      <w:r w:rsidRPr="00940F91">
        <w:rPr>
          <w:rFonts w:eastAsia="Times New Roman" w:cs="Times New Roman"/>
          <w:szCs w:val="24"/>
        </w:rPr>
        <w:t>enterprise has continuously been maintaining a strong capital base.</w:t>
      </w:r>
    </w:p>
    <w:p w14:paraId="1B0C86A5" w14:textId="15419768" w:rsidR="00F83BEE" w:rsidRPr="00940F91" w:rsidRDefault="00204C10" w:rsidP="00F83BEE">
      <w:pPr>
        <w:pStyle w:val="ListParagraph"/>
        <w:numPr>
          <w:ilvl w:val="0"/>
          <w:numId w:val="5"/>
        </w:numPr>
        <w:spacing w:after="60"/>
        <w:ind w:left="284" w:hanging="284"/>
        <w:jc w:val="left"/>
        <w:rPr>
          <w:rFonts w:eastAsia="Times New Roman" w:cs="Times New Roman"/>
          <w:szCs w:val="24"/>
        </w:rPr>
      </w:pPr>
      <w:r w:rsidRPr="00940F91">
        <w:rPr>
          <w:rFonts w:eastAsia="Times New Roman" w:cs="Times New Roman"/>
          <w:szCs w:val="24"/>
        </w:rPr>
        <w:t>Active Management: the enterprise’s managerial team is aggressive and focused on the goal.</w:t>
      </w:r>
    </w:p>
    <w:p w14:paraId="4A96187F" w14:textId="0285FE45" w:rsidR="00F83BEE" w:rsidRPr="00940F91" w:rsidRDefault="00204C10" w:rsidP="00F83BEE">
      <w:pPr>
        <w:pStyle w:val="ListParagraph"/>
        <w:numPr>
          <w:ilvl w:val="0"/>
          <w:numId w:val="5"/>
        </w:numPr>
        <w:spacing w:after="60"/>
        <w:ind w:left="284" w:hanging="284"/>
        <w:jc w:val="left"/>
        <w:rPr>
          <w:rFonts w:eastAsia="Times New Roman" w:cs="Times New Roman"/>
          <w:szCs w:val="24"/>
        </w:rPr>
      </w:pPr>
      <w:r w:rsidRPr="00940F91">
        <w:rPr>
          <w:rFonts w:eastAsia="Times New Roman" w:cs="Times New Roman"/>
          <w:szCs w:val="24"/>
        </w:rPr>
        <w:t>Marketing strength: the enterprise prides itself on a unique and robust strategy for marketing.</w:t>
      </w:r>
    </w:p>
    <w:p w14:paraId="7B368E95" w14:textId="77777777" w:rsidR="00F83BEE" w:rsidRPr="00F83BEE" w:rsidRDefault="00204C10" w:rsidP="00F83BEE">
      <w:pPr>
        <w:spacing w:before="60" w:after="60"/>
        <w:jc w:val="left"/>
        <w:rPr>
          <w:rFonts w:eastAsia="Times New Roman" w:cs="Times New Roman"/>
          <w:b/>
          <w:bCs/>
          <w:szCs w:val="24"/>
        </w:rPr>
      </w:pPr>
      <w:r w:rsidRPr="00F83BEE">
        <w:rPr>
          <w:rFonts w:eastAsia="Times New Roman" w:cs="Times New Roman"/>
          <w:b/>
          <w:bCs/>
          <w:i/>
          <w:spacing w:val="10"/>
          <w:szCs w:val="24"/>
        </w:rPr>
        <w:t>W</w:t>
      </w:r>
      <w:r w:rsidRPr="00F83BEE">
        <w:rPr>
          <w:rFonts w:eastAsia="Times New Roman" w:cs="Times New Roman"/>
          <w:b/>
          <w:bCs/>
          <w:i/>
          <w:spacing w:val="10"/>
          <w:szCs w:val="24"/>
        </w:rPr>
        <w:t>eaknesses</w:t>
      </w:r>
    </w:p>
    <w:p w14:paraId="7708F126" w14:textId="4B74E589"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 xml:space="preserve">Knowledge: most of our employees have low experience on Social Entrepreneurship </w:t>
      </w:r>
    </w:p>
    <w:p w14:paraId="2D1824EF" w14:textId="146E22C0"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Capital for a startup: it is a capital-intensive venture hence a need for reliable financial backup.</w:t>
      </w:r>
    </w:p>
    <w:p w14:paraId="124DAE7B" w14:textId="618114B3"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Trust, due to its humble beginnings, there are low chances of tr</w:t>
      </w:r>
      <w:r w:rsidRPr="00940F91">
        <w:rPr>
          <w:rFonts w:eastAsia="Times New Roman" w:cs="Times New Roman"/>
          <w:szCs w:val="24"/>
        </w:rPr>
        <w:t>ust among most of the key stakeholders.</w:t>
      </w:r>
    </w:p>
    <w:p w14:paraId="492B6D5D" w14:textId="77777777" w:rsidR="00F83BEE" w:rsidRPr="00F83BEE" w:rsidRDefault="00204C10" w:rsidP="00F83BEE">
      <w:pPr>
        <w:spacing w:before="60"/>
        <w:ind w:left="115" w:right="115"/>
        <w:jc w:val="center"/>
        <w:rPr>
          <w:rFonts w:eastAsia="Times New Roman" w:cs="Times New Roman"/>
          <w:szCs w:val="24"/>
        </w:rPr>
      </w:pPr>
      <w:r w:rsidRPr="00F83BEE">
        <w:rPr>
          <w:rFonts w:eastAsia="Times New Roman" w:cs="Times New Roman"/>
          <w:b/>
          <w:szCs w:val="24"/>
        </w:rPr>
        <w:t>External origin</w:t>
      </w:r>
      <w:r w:rsidRPr="00F83BEE">
        <w:rPr>
          <w:rFonts w:eastAsia="Times New Roman" w:cs="Times New Roman"/>
          <w:b/>
          <w:szCs w:val="24"/>
        </w:rPr>
        <w:br/>
      </w:r>
      <w:r w:rsidRPr="00F83BEE">
        <w:rPr>
          <w:rFonts w:eastAsia="Times New Roman" w:cs="Times New Roman"/>
          <w:szCs w:val="24"/>
        </w:rPr>
        <w:t>(attributes of the environment)</w:t>
      </w:r>
    </w:p>
    <w:p w14:paraId="220F69F8" w14:textId="77777777" w:rsidR="00F83BEE" w:rsidRPr="00F83BEE" w:rsidRDefault="00204C10" w:rsidP="00F83BEE">
      <w:pPr>
        <w:spacing w:before="60" w:after="60"/>
        <w:jc w:val="left"/>
        <w:rPr>
          <w:rFonts w:eastAsia="Times New Roman" w:cs="Times New Roman"/>
          <w:b/>
          <w:bCs/>
          <w:szCs w:val="24"/>
        </w:rPr>
      </w:pPr>
      <w:r w:rsidRPr="00F83BEE">
        <w:rPr>
          <w:rFonts w:eastAsia="Times New Roman" w:cs="Times New Roman"/>
          <w:b/>
          <w:bCs/>
          <w:i/>
          <w:spacing w:val="10"/>
          <w:szCs w:val="24"/>
        </w:rPr>
        <w:t>Opportunities</w:t>
      </w:r>
    </w:p>
    <w:p w14:paraId="4461191F" w14:textId="4F95B6C4"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lastRenderedPageBreak/>
        <w:t>Activism: the business venture can consider having activists to assist in pushing for activities.</w:t>
      </w:r>
    </w:p>
    <w:p w14:paraId="5C0DA5C8" w14:textId="597EB62B"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 xml:space="preserve">Self-help: the beneficiaries of the Social Entrepreneurship can be part of the implementation. </w:t>
      </w:r>
    </w:p>
    <w:p w14:paraId="129DDC99" w14:textId="23DCD09F"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Donors. Due to how the project is community-based, we can get valuable donors quickly.</w:t>
      </w:r>
    </w:p>
    <w:p w14:paraId="4D24A57C" w14:textId="77777777" w:rsidR="00F83BEE" w:rsidRPr="00F83BEE" w:rsidRDefault="00204C10" w:rsidP="00F83BEE">
      <w:pPr>
        <w:spacing w:after="60"/>
        <w:ind w:left="360"/>
        <w:jc w:val="left"/>
        <w:rPr>
          <w:rFonts w:eastAsia="Times New Roman" w:cs="Times New Roman"/>
          <w:szCs w:val="24"/>
        </w:rPr>
      </w:pPr>
      <w:r w:rsidRPr="00F83BEE">
        <w:rPr>
          <w:rFonts w:eastAsia="Times New Roman" w:cs="Times New Roman"/>
          <w:szCs w:val="24"/>
        </w:rPr>
        <w:t xml:space="preserve"> </w:t>
      </w:r>
    </w:p>
    <w:p w14:paraId="11ED5FF7" w14:textId="77777777" w:rsidR="00F83BEE" w:rsidRPr="00F83BEE" w:rsidRDefault="00204C10" w:rsidP="00F83BEE">
      <w:pPr>
        <w:spacing w:before="60" w:after="60"/>
        <w:jc w:val="left"/>
        <w:rPr>
          <w:rFonts w:eastAsia="Times New Roman" w:cs="Times New Roman"/>
          <w:b/>
          <w:bCs/>
          <w:szCs w:val="24"/>
        </w:rPr>
      </w:pPr>
      <w:r w:rsidRPr="00F83BEE">
        <w:rPr>
          <w:rFonts w:eastAsia="Times New Roman" w:cs="Times New Roman"/>
          <w:b/>
          <w:bCs/>
          <w:i/>
          <w:spacing w:val="10"/>
          <w:szCs w:val="24"/>
        </w:rPr>
        <w:t>Threats</w:t>
      </w:r>
    </w:p>
    <w:p w14:paraId="5A873902" w14:textId="425BEAB1"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Adverse political environments; some political environments mig</w:t>
      </w:r>
      <w:r w:rsidRPr="00940F91">
        <w:rPr>
          <w:rFonts w:eastAsia="Times New Roman" w:cs="Times New Roman"/>
          <w:szCs w:val="24"/>
        </w:rPr>
        <w:t>ht affect the running of the Social Entrepreneurship Capital challenges; it is not a simple venture, and therefore, it requires a lot of capital.</w:t>
      </w:r>
    </w:p>
    <w:p w14:paraId="10A2D700" w14:textId="1FCE1ED8"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 xml:space="preserve">Stiff competition: many Social Enterprises have similar activities in the area. </w:t>
      </w:r>
    </w:p>
    <w:p w14:paraId="521EC33C" w14:textId="729C1228"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Technological weaknesses: som</w:t>
      </w:r>
      <w:r w:rsidRPr="00940F91">
        <w:rPr>
          <w:rFonts w:eastAsia="Times New Roman" w:cs="Times New Roman"/>
          <w:szCs w:val="24"/>
        </w:rPr>
        <w:t xml:space="preserve">e technologies are necessary. </w:t>
      </w:r>
    </w:p>
    <w:p w14:paraId="0134C365" w14:textId="77777777" w:rsidR="00F83BEE" w:rsidRPr="00F83BEE" w:rsidRDefault="00204C10" w:rsidP="00F83BEE">
      <w:pPr>
        <w:jc w:val="left"/>
        <w:rPr>
          <w:rFonts w:eastAsia="Times New Roman" w:cs="Times New Roman"/>
          <w:szCs w:val="24"/>
        </w:rPr>
      </w:pPr>
      <w:r w:rsidRPr="00F83BEE">
        <w:rPr>
          <w:rFonts w:eastAsia="Times New Roman" w:cs="Times New Roman"/>
          <w:i/>
          <w:szCs w:val="24"/>
        </w:rPr>
        <w:t>(“</w:t>
      </w:r>
      <w:r w:rsidRPr="00F83BEE">
        <w:rPr>
          <w:rFonts w:eastAsia="Times New Roman" w:cs="Times New Roman"/>
          <w:szCs w:val="24"/>
        </w:rPr>
        <w:t>SWOT Analysis,”  2019)</w:t>
      </w:r>
    </w:p>
    <w:p w14:paraId="4D6F53A9" w14:textId="77777777" w:rsidR="00355AB4" w:rsidRPr="00940F91" w:rsidRDefault="00355AB4" w:rsidP="00456DA9">
      <w:pPr>
        <w:jc w:val="center"/>
        <w:rPr>
          <w:rFonts w:cs="Times New Roman"/>
        </w:rPr>
      </w:pPr>
    </w:p>
    <w:p w14:paraId="0A1F87C2" w14:textId="1E1ACCFC" w:rsidR="006C2883" w:rsidRPr="00940F91" w:rsidRDefault="00204C10" w:rsidP="00A141A1">
      <w:pPr>
        <w:rPr>
          <w:rFonts w:cs="Times New Roman"/>
          <w:b/>
          <w:bCs/>
        </w:rPr>
      </w:pPr>
      <w:r w:rsidRPr="00940F91">
        <w:rPr>
          <w:rFonts w:cs="Times New Roman"/>
          <w:b/>
          <w:bCs/>
        </w:rPr>
        <w:t xml:space="preserve">Summary of Start-up </w:t>
      </w:r>
    </w:p>
    <w:p w14:paraId="510A916A" w14:textId="616E0FDA" w:rsidR="00223D2F" w:rsidRPr="00940F91" w:rsidRDefault="00204C10" w:rsidP="00A141A1">
      <w:pPr>
        <w:rPr>
          <w:rFonts w:cs="Times New Roman"/>
        </w:rPr>
      </w:pPr>
      <w:r w:rsidRPr="00940F91">
        <w:rPr>
          <w:rFonts w:cs="Times New Roman"/>
        </w:rPr>
        <w:t>Drizzling Investments</w:t>
      </w:r>
      <w:r w:rsidRPr="00940F91">
        <w:rPr>
          <w:rFonts w:cs="Times New Roman"/>
        </w:rPr>
        <w:t xml:space="preserve"> Company will require the following items for startup. </w:t>
      </w:r>
    </w:p>
    <w:p w14:paraId="5663030C" w14:textId="794BF964" w:rsidR="00223D2F" w:rsidRPr="00940F91" w:rsidRDefault="00204C10" w:rsidP="00223D2F">
      <w:pPr>
        <w:pStyle w:val="ListParagraph"/>
        <w:numPr>
          <w:ilvl w:val="0"/>
          <w:numId w:val="2"/>
        </w:numPr>
        <w:rPr>
          <w:rFonts w:cs="Times New Roman"/>
        </w:rPr>
      </w:pPr>
      <w:r w:rsidRPr="00940F91">
        <w:rPr>
          <w:rFonts w:cs="Times New Roman"/>
        </w:rPr>
        <w:t>A single office spaces</w:t>
      </w:r>
    </w:p>
    <w:p w14:paraId="79499E2F" w14:textId="4B27F13F" w:rsidR="00223D2F" w:rsidRPr="00940F91" w:rsidRDefault="00204C10" w:rsidP="00223D2F">
      <w:pPr>
        <w:pStyle w:val="ListParagraph"/>
        <w:numPr>
          <w:ilvl w:val="0"/>
          <w:numId w:val="2"/>
        </w:numPr>
        <w:rPr>
          <w:rFonts w:cs="Times New Roman"/>
        </w:rPr>
      </w:pPr>
      <w:r w:rsidRPr="00940F91">
        <w:rPr>
          <w:rFonts w:cs="Times New Roman"/>
        </w:rPr>
        <w:t xml:space="preserve">A computer system </w:t>
      </w:r>
    </w:p>
    <w:p w14:paraId="63804A12" w14:textId="4AFD501D" w:rsidR="00223D2F" w:rsidRPr="00940F91" w:rsidRDefault="00204C10" w:rsidP="00223D2F">
      <w:pPr>
        <w:pStyle w:val="ListParagraph"/>
        <w:numPr>
          <w:ilvl w:val="0"/>
          <w:numId w:val="2"/>
        </w:numPr>
        <w:rPr>
          <w:rFonts w:cs="Times New Roman"/>
        </w:rPr>
      </w:pPr>
      <w:r w:rsidRPr="00940F91">
        <w:rPr>
          <w:rFonts w:cs="Times New Roman"/>
        </w:rPr>
        <w:t xml:space="preserve">Water pumps </w:t>
      </w:r>
    </w:p>
    <w:p w14:paraId="72F75015" w14:textId="3286D901" w:rsidR="00223D2F" w:rsidRPr="00940F91" w:rsidRDefault="00204C10" w:rsidP="00223D2F">
      <w:pPr>
        <w:pStyle w:val="ListParagraph"/>
        <w:numPr>
          <w:ilvl w:val="0"/>
          <w:numId w:val="2"/>
        </w:numPr>
        <w:rPr>
          <w:rFonts w:cs="Times New Roman"/>
        </w:rPr>
      </w:pPr>
      <w:r w:rsidRPr="00940F91">
        <w:rPr>
          <w:rFonts w:cs="Times New Roman"/>
        </w:rPr>
        <w:t xml:space="preserve">Packaging machines </w:t>
      </w:r>
    </w:p>
    <w:p w14:paraId="7A3FBD86" w14:textId="09D93E27" w:rsidR="00223D2F" w:rsidRPr="00940F91" w:rsidRDefault="00204C10" w:rsidP="00223D2F">
      <w:pPr>
        <w:pStyle w:val="ListParagraph"/>
        <w:numPr>
          <w:ilvl w:val="0"/>
          <w:numId w:val="2"/>
        </w:numPr>
        <w:rPr>
          <w:rFonts w:cs="Times New Roman"/>
        </w:rPr>
      </w:pPr>
      <w:r w:rsidRPr="00940F91">
        <w:rPr>
          <w:rFonts w:cs="Times New Roman"/>
        </w:rPr>
        <w:t>Distribution vans.</w:t>
      </w:r>
    </w:p>
    <w:p w14:paraId="6E3220A0" w14:textId="777002C5" w:rsidR="00CD3442" w:rsidRPr="00940F91" w:rsidRDefault="00204C10" w:rsidP="00CD3442">
      <w:pPr>
        <w:rPr>
          <w:rFonts w:cs="Times New Roman"/>
          <w:b/>
          <w:bCs/>
        </w:rPr>
      </w:pPr>
      <w:r w:rsidRPr="00940F91">
        <w:rPr>
          <w:rFonts w:cs="Times New Roman"/>
          <w:b/>
          <w:bCs/>
        </w:rPr>
        <w:t xml:space="preserve">Our </w:t>
      </w:r>
      <w:r w:rsidRPr="00940F91">
        <w:rPr>
          <w:rFonts w:cs="Times New Roman"/>
          <w:b/>
          <w:bCs/>
        </w:rPr>
        <w:t>Product</w:t>
      </w:r>
    </w:p>
    <w:p w14:paraId="1F2743E5" w14:textId="188033A5" w:rsidR="00CD3442" w:rsidRPr="00940F91" w:rsidRDefault="00204C10" w:rsidP="00CD3442">
      <w:pPr>
        <w:rPr>
          <w:rFonts w:cs="Times New Roman"/>
        </w:rPr>
      </w:pPr>
      <w:r w:rsidRPr="00940F91">
        <w:rPr>
          <w:rFonts w:cs="Times New Roman"/>
        </w:rPr>
        <w:lastRenderedPageBreak/>
        <w:t>Drizzling Investments</w:t>
      </w:r>
      <w:r w:rsidRPr="00940F91">
        <w:rPr>
          <w:rFonts w:cs="Times New Roman"/>
        </w:rPr>
        <w:t xml:space="preserve"> Company shall be running under the business of providing bottled water to customers who are the community members. The products that will be offered are;</w:t>
      </w:r>
    </w:p>
    <w:p w14:paraId="094A0654" w14:textId="072CFF14" w:rsidR="00CD3442" w:rsidRPr="00940F91" w:rsidRDefault="00204C10" w:rsidP="00CD3442">
      <w:pPr>
        <w:pStyle w:val="ListParagraph"/>
        <w:numPr>
          <w:ilvl w:val="0"/>
          <w:numId w:val="3"/>
        </w:numPr>
        <w:rPr>
          <w:rFonts w:cs="Times New Roman"/>
        </w:rPr>
      </w:pPr>
      <w:r w:rsidRPr="00940F91">
        <w:rPr>
          <w:rFonts w:cs="Times New Roman"/>
        </w:rPr>
        <w:t>Bottled water that has been purified.</w:t>
      </w:r>
    </w:p>
    <w:p w14:paraId="6442616E" w14:textId="11CF3A8D" w:rsidR="00CD3442" w:rsidRPr="00940F91" w:rsidRDefault="00204C10" w:rsidP="00CD3442">
      <w:pPr>
        <w:pStyle w:val="ListParagraph"/>
        <w:numPr>
          <w:ilvl w:val="0"/>
          <w:numId w:val="3"/>
        </w:numPr>
        <w:rPr>
          <w:rFonts w:cs="Times New Roman"/>
        </w:rPr>
      </w:pPr>
      <w:r w:rsidRPr="00940F91">
        <w:rPr>
          <w:rFonts w:cs="Times New Roman"/>
        </w:rPr>
        <w:t xml:space="preserve">We bottled Carbonated water that </w:t>
      </w:r>
      <w:r w:rsidRPr="00940F91">
        <w:rPr>
          <w:rFonts w:cs="Times New Roman"/>
        </w:rPr>
        <w:t>has been purified.</w:t>
      </w:r>
    </w:p>
    <w:p w14:paraId="5605EF17" w14:textId="69B240EA" w:rsidR="00CD3442" w:rsidRPr="00940F91" w:rsidRDefault="00204C10" w:rsidP="00CD3442">
      <w:pPr>
        <w:pStyle w:val="ListParagraph"/>
        <w:numPr>
          <w:ilvl w:val="0"/>
          <w:numId w:val="3"/>
        </w:numPr>
        <w:rPr>
          <w:rFonts w:cs="Times New Roman"/>
        </w:rPr>
      </w:pPr>
      <w:r w:rsidRPr="00940F91">
        <w:rPr>
          <w:rFonts w:cs="Times New Roman"/>
        </w:rPr>
        <w:t>Labeling these company’s product according to the name of the company</w:t>
      </w:r>
    </w:p>
    <w:p w14:paraId="76713B2E" w14:textId="322C7A6C" w:rsidR="00CD3442" w:rsidRPr="00940F91" w:rsidRDefault="00204C10" w:rsidP="00CD3442">
      <w:pPr>
        <w:pStyle w:val="ListParagraph"/>
        <w:numPr>
          <w:ilvl w:val="0"/>
          <w:numId w:val="3"/>
        </w:numPr>
        <w:rPr>
          <w:rFonts w:cs="Times New Roman"/>
        </w:rPr>
      </w:pPr>
      <w:r w:rsidRPr="00940F91">
        <w:rPr>
          <w:rFonts w:cs="Times New Roman"/>
        </w:rPr>
        <w:t>Promoting the company’s products especially among the community members</w:t>
      </w:r>
    </w:p>
    <w:p w14:paraId="59BE820D" w14:textId="25D64495" w:rsidR="00CD3442" w:rsidRPr="00940F91" w:rsidRDefault="00204C10" w:rsidP="00CD3442">
      <w:pPr>
        <w:pStyle w:val="ListParagraph"/>
        <w:numPr>
          <w:ilvl w:val="0"/>
          <w:numId w:val="3"/>
        </w:numPr>
        <w:rPr>
          <w:rFonts w:cs="Times New Roman"/>
        </w:rPr>
      </w:pPr>
      <w:r w:rsidRPr="00940F91">
        <w:rPr>
          <w:rFonts w:cs="Times New Roman"/>
        </w:rPr>
        <w:t>Ice manufacturing</w:t>
      </w:r>
    </w:p>
    <w:p w14:paraId="2811C63F" w14:textId="00FE467F" w:rsidR="00CD3442" w:rsidRPr="00940F91" w:rsidRDefault="00204C10" w:rsidP="00055F7A">
      <w:pPr>
        <w:rPr>
          <w:rFonts w:cs="Times New Roman"/>
          <w:b/>
          <w:bCs/>
        </w:rPr>
      </w:pPr>
      <w:r w:rsidRPr="00940F91">
        <w:rPr>
          <w:rFonts w:cs="Times New Roman"/>
          <w:b/>
          <w:bCs/>
        </w:rPr>
        <w:t>Market Analysis Summary</w:t>
      </w:r>
    </w:p>
    <w:p w14:paraId="35E31E26" w14:textId="211085F5" w:rsidR="00055F7A" w:rsidRPr="00940F91" w:rsidRDefault="00204C10" w:rsidP="00055F7A">
      <w:pPr>
        <w:rPr>
          <w:rFonts w:cs="Times New Roman"/>
        </w:rPr>
      </w:pPr>
      <w:r w:rsidRPr="00940F91">
        <w:rPr>
          <w:rFonts w:cs="Times New Roman"/>
        </w:rPr>
        <w:t>Drizzling Investments</w:t>
      </w:r>
      <w:r w:rsidRPr="00940F91">
        <w:rPr>
          <w:rFonts w:cs="Times New Roman"/>
        </w:rPr>
        <w:t xml:space="preserve"> Company targets customers are p</w:t>
      </w:r>
      <w:r w:rsidRPr="00940F91">
        <w:rPr>
          <w:rFonts w:cs="Times New Roman"/>
        </w:rPr>
        <w:t xml:space="preserve">eople in the locality of the community. The most prospective customers will be members of the community who will make orders for deliveries to their homes. This market is the most ideal as it is composed of the people we know and have personal contacts to </w:t>
      </w:r>
      <w:r w:rsidRPr="00940F91">
        <w:rPr>
          <w:rFonts w:cs="Times New Roman"/>
        </w:rPr>
        <w:t xml:space="preserve">ensure maximum profitability.  </w:t>
      </w:r>
    </w:p>
    <w:p w14:paraId="11EFBEC8" w14:textId="3671BE90" w:rsidR="00055F7A" w:rsidRPr="00940F91" w:rsidRDefault="00204C10" w:rsidP="00055F7A">
      <w:pPr>
        <w:rPr>
          <w:rFonts w:cs="Times New Roman"/>
          <w:b/>
          <w:bCs/>
        </w:rPr>
      </w:pPr>
      <w:r w:rsidRPr="00940F91">
        <w:rPr>
          <w:rFonts w:cs="Times New Roman"/>
          <w:b/>
          <w:bCs/>
        </w:rPr>
        <w:t>Market Segmentation</w:t>
      </w:r>
    </w:p>
    <w:p w14:paraId="44A873DA" w14:textId="44CD7DA0" w:rsidR="00E67236" w:rsidRDefault="00204C10" w:rsidP="00055F7A">
      <w:pPr>
        <w:rPr>
          <w:rFonts w:cs="Times New Roman"/>
        </w:rPr>
      </w:pPr>
      <w:r w:rsidRPr="00940F91">
        <w:rPr>
          <w:rFonts w:cs="Times New Roman"/>
        </w:rPr>
        <w:t xml:space="preserve">Just like any other business, the </w:t>
      </w:r>
      <w:r w:rsidRPr="00940F91">
        <w:rPr>
          <w:rFonts w:cs="Times New Roman"/>
        </w:rPr>
        <w:t>Drizzling Investments</w:t>
      </w:r>
      <w:r w:rsidRPr="00940F91">
        <w:rPr>
          <w:rFonts w:cs="Times New Roman"/>
        </w:rPr>
        <w:t xml:space="preserve"> Company has its target to </w:t>
      </w:r>
      <w:r w:rsidRPr="00940F91">
        <w:rPr>
          <w:rFonts w:cs="Times New Roman"/>
        </w:rPr>
        <w:t>unusual market segment</w:t>
      </w:r>
      <w:r w:rsidRPr="00940F91">
        <w:rPr>
          <w:rFonts w:cs="Times New Roman"/>
        </w:rPr>
        <w:t>s for maximum profitability. The main target customers for the business are people within the commun</w:t>
      </w:r>
      <w:r w:rsidRPr="00940F91">
        <w:rPr>
          <w:rFonts w:cs="Times New Roman"/>
        </w:rPr>
        <w:t xml:space="preserve">ity and do not have direct access to clean and safe drinking water. </w:t>
      </w:r>
      <w:r w:rsidR="00683BA0" w:rsidRPr="00940F91">
        <w:rPr>
          <w:rFonts w:cs="Times New Roman"/>
        </w:rPr>
        <w:t xml:space="preserve">The business stands with the advantage that it will directly touch on </w:t>
      </w:r>
      <w:r w:rsidR="000F371C" w:rsidRPr="00940F91">
        <w:rPr>
          <w:rFonts w:cs="Times New Roman"/>
        </w:rPr>
        <w:t>the community members with which it has a direct relationship. Through this, it means that it will be easier to get customers since they trust the business.</w:t>
      </w:r>
    </w:p>
    <w:p w14:paraId="1A594DD3" w14:textId="77777777" w:rsidR="00E67236" w:rsidRDefault="00E67236">
      <w:pPr>
        <w:spacing w:line="259" w:lineRule="auto"/>
        <w:jc w:val="left"/>
        <w:rPr>
          <w:rFonts w:cs="Times New Roman"/>
        </w:rPr>
      </w:pPr>
      <w:r>
        <w:rPr>
          <w:rFonts w:cs="Times New Roman"/>
        </w:rPr>
        <w:br w:type="page"/>
      </w:r>
    </w:p>
    <w:p w14:paraId="42229C28" w14:textId="77777777" w:rsidR="00EB787A" w:rsidRPr="00940F91" w:rsidRDefault="00EB787A" w:rsidP="00055F7A">
      <w:pPr>
        <w:rPr>
          <w:rFonts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5"/>
        <w:gridCol w:w="859"/>
        <w:gridCol w:w="859"/>
        <w:gridCol w:w="859"/>
        <w:gridCol w:w="859"/>
        <w:gridCol w:w="859"/>
        <w:gridCol w:w="859"/>
        <w:gridCol w:w="799"/>
      </w:tblGrid>
      <w:tr w:rsidR="0059387D" w14:paraId="43D7459E" w14:textId="77777777" w:rsidTr="004223FF">
        <w:trPr>
          <w:tblCellSpacing w:w="15" w:type="dxa"/>
        </w:trPr>
        <w:tc>
          <w:tcPr>
            <w:tcW w:w="1200" w:type="pct"/>
            <w:gridSpan w:val="8"/>
            <w:vAlign w:val="center"/>
            <w:hideMark/>
          </w:tcPr>
          <w:p w14:paraId="07D9A68E" w14:textId="77777777" w:rsidR="004223FF" w:rsidRPr="004223FF" w:rsidRDefault="00204C10" w:rsidP="004D0CF5">
            <w:pPr>
              <w:spacing w:after="0"/>
              <w:jc w:val="center"/>
              <w:rPr>
                <w:rFonts w:eastAsia="Times New Roman" w:cs="Times New Roman"/>
                <w:b/>
                <w:bCs/>
                <w:sz w:val="22"/>
              </w:rPr>
            </w:pPr>
            <w:r w:rsidRPr="004223FF">
              <w:rPr>
                <w:rFonts w:eastAsia="Times New Roman" w:cs="Times New Roman"/>
                <w:b/>
                <w:bCs/>
                <w:sz w:val="22"/>
              </w:rPr>
              <w:t>Market Analysis</w:t>
            </w:r>
          </w:p>
        </w:tc>
      </w:tr>
      <w:tr w:rsidR="0059387D" w14:paraId="5805D9FB" w14:textId="77777777" w:rsidTr="00E67236">
        <w:trPr>
          <w:tblCellSpacing w:w="15" w:type="dxa"/>
        </w:trPr>
        <w:tc>
          <w:tcPr>
            <w:tcW w:w="1200" w:type="pct"/>
            <w:tcBorders>
              <w:top w:val="single" w:sz="4" w:space="0" w:color="auto"/>
              <w:bottom w:val="single" w:sz="4" w:space="0" w:color="auto"/>
            </w:tcBorders>
            <w:vAlign w:val="center"/>
            <w:hideMark/>
          </w:tcPr>
          <w:p w14:paraId="3496996E" w14:textId="77777777" w:rsidR="004223FF" w:rsidRPr="004223FF" w:rsidRDefault="004223FF" w:rsidP="004D0CF5">
            <w:pPr>
              <w:spacing w:after="0"/>
              <w:jc w:val="left"/>
              <w:rPr>
                <w:rFonts w:eastAsia="Times New Roman" w:cs="Times New Roman"/>
                <w:sz w:val="22"/>
              </w:rPr>
            </w:pPr>
          </w:p>
        </w:tc>
        <w:tc>
          <w:tcPr>
            <w:tcW w:w="550" w:type="pct"/>
            <w:tcBorders>
              <w:top w:val="single" w:sz="4" w:space="0" w:color="auto"/>
              <w:bottom w:val="single" w:sz="4" w:space="0" w:color="auto"/>
            </w:tcBorders>
            <w:vAlign w:val="center"/>
            <w:hideMark/>
          </w:tcPr>
          <w:p w14:paraId="1088CFC1" w14:textId="4A124D60" w:rsidR="004223FF" w:rsidRPr="004223FF" w:rsidRDefault="00204C10" w:rsidP="004D0CF5">
            <w:pPr>
              <w:spacing w:after="0"/>
              <w:jc w:val="left"/>
              <w:rPr>
                <w:rFonts w:eastAsia="Times New Roman" w:cs="Times New Roman"/>
                <w:sz w:val="22"/>
              </w:rPr>
            </w:pPr>
            <w:r w:rsidRPr="004223FF">
              <w:rPr>
                <w:rFonts w:eastAsia="Times New Roman" w:cs="Times New Roman"/>
                <w:sz w:val="22"/>
              </w:rPr>
              <w:t>Growth</w:t>
            </w:r>
          </w:p>
        </w:tc>
        <w:tc>
          <w:tcPr>
            <w:tcW w:w="550" w:type="pct"/>
            <w:tcBorders>
              <w:top w:val="single" w:sz="4" w:space="0" w:color="auto"/>
              <w:bottom w:val="single" w:sz="4" w:space="0" w:color="auto"/>
            </w:tcBorders>
            <w:vAlign w:val="center"/>
            <w:hideMark/>
          </w:tcPr>
          <w:p w14:paraId="6B96DAD4" w14:textId="17A9AE55" w:rsidR="004223FF" w:rsidRPr="004223FF" w:rsidRDefault="00204C10" w:rsidP="004D0CF5">
            <w:pPr>
              <w:spacing w:after="0"/>
              <w:jc w:val="left"/>
              <w:rPr>
                <w:rFonts w:eastAsia="Times New Roman" w:cs="Times New Roman"/>
                <w:sz w:val="22"/>
              </w:rPr>
            </w:pPr>
            <w:r w:rsidRPr="004223FF">
              <w:rPr>
                <w:rFonts w:eastAsia="Times New Roman" w:cs="Times New Roman"/>
                <w:sz w:val="22"/>
              </w:rPr>
              <w:t>Y1</w:t>
            </w:r>
          </w:p>
        </w:tc>
        <w:tc>
          <w:tcPr>
            <w:tcW w:w="550" w:type="pct"/>
            <w:tcBorders>
              <w:top w:val="single" w:sz="4" w:space="0" w:color="auto"/>
              <w:bottom w:val="single" w:sz="4" w:space="0" w:color="auto"/>
            </w:tcBorders>
            <w:vAlign w:val="center"/>
            <w:hideMark/>
          </w:tcPr>
          <w:p w14:paraId="1555EE4E" w14:textId="237F9D30" w:rsidR="004223FF" w:rsidRPr="004223FF" w:rsidRDefault="00204C10" w:rsidP="004D0CF5">
            <w:pPr>
              <w:spacing w:after="0"/>
              <w:jc w:val="left"/>
              <w:rPr>
                <w:rFonts w:eastAsia="Times New Roman" w:cs="Times New Roman"/>
                <w:sz w:val="22"/>
              </w:rPr>
            </w:pPr>
            <w:r w:rsidRPr="004223FF">
              <w:rPr>
                <w:rFonts w:eastAsia="Times New Roman" w:cs="Times New Roman"/>
                <w:sz w:val="22"/>
              </w:rPr>
              <w:t>Y2</w:t>
            </w:r>
          </w:p>
        </w:tc>
        <w:tc>
          <w:tcPr>
            <w:tcW w:w="550" w:type="pct"/>
            <w:tcBorders>
              <w:top w:val="single" w:sz="4" w:space="0" w:color="auto"/>
              <w:bottom w:val="single" w:sz="4" w:space="0" w:color="auto"/>
            </w:tcBorders>
            <w:vAlign w:val="center"/>
            <w:hideMark/>
          </w:tcPr>
          <w:p w14:paraId="1CA3E068" w14:textId="7208879E" w:rsidR="004223FF" w:rsidRPr="004223FF" w:rsidRDefault="00204C10" w:rsidP="004D0CF5">
            <w:pPr>
              <w:spacing w:after="0"/>
              <w:jc w:val="left"/>
              <w:rPr>
                <w:rFonts w:eastAsia="Times New Roman" w:cs="Times New Roman"/>
                <w:sz w:val="22"/>
              </w:rPr>
            </w:pPr>
            <w:r w:rsidRPr="004223FF">
              <w:rPr>
                <w:rFonts w:eastAsia="Times New Roman" w:cs="Times New Roman"/>
                <w:sz w:val="22"/>
              </w:rPr>
              <w:t>Y3</w:t>
            </w:r>
          </w:p>
        </w:tc>
        <w:tc>
          <w:tcPr>
            <w:tcW w:w="550" w:type="pct"/>
            <w:tcBorders>
              <w:top w:val="single" w:sz="4" w:space="0" w:color="auto"/>
              <w:bottom w:val="single" w:sz="4" w:space="0" w:color="auto"/>
            </w:tcBorders>
            <w:vAlign w:val="center"/>
            <w:hideMark/>
          </w:tcPr>
          <w:p w14:paraId="55E4C6DA" w14:textId="0FDE7EB2" w:rsidR="004223FF" w:rsidRPr="004223FF" w:rsidRDefault="00204C10" w:rsidP="004D0CF5">
            <w:pPr>
              <w:spacing w:after="0"/>
              <w:jc w:val="left"/>
              <w:rPr>
                <w:rFonts w:eastAsia="Times New Roman" w:cs="Times New Roman"/>
                <w:sz w:val="22"/>
              </w:rPr>
            </w:pPr>
            <w:r w:rsidRPr="004223FF">
              <w:rPr>
                <w:rFonts w:eastAsia="Times New Roman" w:cs="Times New Roman"/>
                <w:sz w:val="22"/>
              </w:rPr>
              <w:t>Y4</w:t>
            </w:r>
          </w:p>
        </w:tc>
        <w:tc>
          <w:tcPr>
            <w:tcW w:w="550" w:type="pct"/>
            <w:tcBorders>
              <w:top w:val="single" w:sz="4" w:space="0" w:color="auto"/>
              <w:bottom w:val="single" w:sz="4" w:space="0" w:color="auto"/>
            </w:tcBorders>
            <w:vAlign w:val="center"/>
            <w:hideMark/>
          </w:tcPr>
          <w:p w14:paraId="44AD8791" w14:textId="3627E0D0" w:rsidR="004223FF" w:rsidRPr="004223FF" w:rsidRDefault="00204C10" w:rsidP="004D0CF5">
            <w:pPr>
              <w:spacing w:after="0"/>
              <w:jc w:val="left"/>
              <w:rPr>
                <w:rFonts w:eastAsia="Times New Roman" w:cs="Times New Roman"/>
                <w:sz w:val="22"/>
              </w:rPr>
            </w:pPr>
            <w:r w:rsidRPr="004223FF">
              <w:rPr>
                <w:rFonts w:eastAsia="Times New Roman" w:cs="Times New Roman"/>
                <w:sz w:val="22"/>
              </w:rPr>
              <w:t>Y5</w:t>
            </w:r>
          </w:p>
        </w:tc>
        <w:tc>
          <w:tcPr>
            <w:tcW w:w="550" w:type="pct"/>
            <w:tcBorders>
              <w:top w:val="single" w:sz="4" w:space="0" w:color="auto"/>
              <w:bottom w:val="single" w:sz="4" w:space="0" w:color="auto"/>
            </w:tcBorders>
            <w:vAlign w:val="center"/>
            <w:hideMark/>
          </w:tcPr>
          <w:p w14:paraId="50368E81" w14:textId="232BB507" w:rsidR="004223FF" w:rsidRPr="004223FF" w:rsidRDefault="00204C10" w:rsidP="004D0CF5">
            <w:pPr>
              <w:spacing w:after="0"/>
              <w:jc w:val="left"/>
              <w:rPr>
                <w:rFonts w:eastAsia="Times New Roman" w:cs="Times New Roman"/>
                <w:sz w:val="22"/>
              </w:rPr>
            </w:pPr>
            <w:r w:rsidRPr="004223FF">
              <w:rPr>
                <w:rFonts w:eastAsia="Times New Roman" w:cs="Times New Roman"/>
                <w:sz w:val="22"/>
              </w:rPr>
              <w:t>CAGR</w:t>
            </w:r>
          </w:p>
        </w:tc>
      </w:tr>
      <w:tr w:rsidR="0059387D" w14:paraId="6AAE27F0" w14:textId="77777777" w:rsidTr="004223FF">
        <w:trPr>
          <w:tblCellSpacing w:w="15" w:type="dxa"/>
        </w:trPr>
        <w:tc>
          <w:tcPr>
            <w:tcW w:w="1200" w:type="pct"/>
            <w:vAlign w:val="center"/>
            <w:hideMark/>
          </w:tcPr>
          <w:p w14:paraId="73885A55"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Potential Customers</w:t>
            </w:r>
          </w:p>
        </w:tc>
        <w:tc>
          <w:tcPr>
            <w:tcW w:w="550" w:type="pct"/>
            <w:vAlign w:val="center"/>
            <w:hideMark/>
          </w:tcPr>
          <w:p w14:paraId="50FE5B26" w14:textId="0DCE9AB8" w:rsidR="004223FF" w:rsidRPr="004223FF" w:rsidRDefault="004223FF" w:rsidP="004D0CF5">
            <w:pPr>
              <w:spacing w:after="0"/>
              <w:jc w:val="right"/>
              <w:rPr>
                <w:rFonts w:eastAsia="Times New Roman" w:cs="Times New Roman"/>
                <w:sz w:val="22"/>
              </w:rPr>
            </w:pPr>
          </w:p>
        </w:tc>
        <w:tc>
          <w:tcPr>
            <w:tcW w:w="550" w:type="pct"/>
            <w:vAlign w:val="center"/>
            <w:hideMark/>
          </w:tcPr>
          <w:p w14:paraId="48FBACC7" w14:textId="77777777" w:rsidR="004223FF" w:rsidRPr="004223FF" w:rsidRDefault="004223FF" w:rsidP="004D0CF5">
            <w:pPr>
              <w:spacing w:after="0"/>
              <w:jc w:val="right"/>
              <w:rPr>
                <w:rFonts w:eastAsia="Times New Roman" w:cs="Times New Roman"/>
                <w:sz w:val="22"/>
              </w:rPr>
            </w:pPr>
          </w:p>
        </w:tc>
        <w:tc>
          <w:tcPr>
            <w:tcW w:w="550" w:type="pct"/>
            <w:vAlign w:val="center"/>
            <w:hideMark/>
          </w:tcPr>
          <w:p w14:paraId="7A201E50" w14:textId="77777777" w:rsidR="004223FF" w:rsidRPr="004223FF" w:rsidRDefault="004223FF" w:rsidP="004D0CF5">
            <w:pPr>
              <w:spacing w:after="0"/>
              <w:jc w:val="left"/>
              <w:rPr>
                <w:rFonts w:eastAsia="Times New Roman" w:cs="Times New Roman"/>
                <w:sz w:val="22"/>
              </w:rPr>
            </w:pPr>
          </w:p>
        </w:tc>
        <w:tc>
          <w:tcPr>
            <w:tcW w:w="550" w:type="pct"/>
            <w:vAlign w:val="center"/>
            <w:hideMark/>
          </w:tcPr>
          <w:p w14:paraId="3D37E2F7" w14:textId="77777777" w:rsidR="004223FF" w:rsidRPr="004223FF" w:rsidRDefault="004223FF" w:rsidP="004D0CF5">
            <w:pPr>
              <w:spacing w:after="0"/>
              <w:jc w:val="left"/>
              <w:rPr>
                <w:rFonts w:eastAsia="Times New Roman" w:cs="Times New Roman"/>
                <w:sz w:val="22"/>
              </w:rPr>
            </w:pPr>
          </w:p>
        </w:tc>
        <w:tc>
          <w:tcPr>
            <w:tcW w:w="550" w:type="pct"/>
            <w:vAlign w:val="center"/>
            <w:hideMark/>
          </w:tcPr>
          <w:p w14:paraId="240AF9F8" w14:textId="77777777" w:rsidR="004223FF" w:rsidRPr="004223FF" w:rsidRDefault="004223FF" w:rsidP="004D0CF5">
            <w:pPr>
              <w:spacing w:after="0"/>
              <w:jc w:val="left"/>
              <w:rPr>
                <w:rFonts w:eastAsia="Times New Roman" w:cs="Times New Roman"/>
                <w:sz w:val="22"/>
              </w:rPr>
            </w:pPr>
          </w:p>
        </w:tc>
        <w:tc>
          <w:tcPr>
            <w:tcW w:w="550" w:type="pct"/>
            <w:vAlign w:val="center"/>
            <w:hideMark/>
          </w:tcPr>
          <w:p w14:paraId="54246992" w14:textId="77777777" w:rsidR="004223FF" w:rsidRPr="004223FF" w:rsidRDefault="004223FF" w:rsidP="004D0CF5">
            <w:pPr>
              <w:spacing w:after="0"/>
              <w:jc w:val="left"/>
              <w:rPr>
                <w:rFonts w:eastAsia="Times New Roman" w:cs="Times New Roman"/>
                <w:sz w:val="22"/>
              </w:rPr>
            </w:pPr>
          </w:p>
        </w:tc>
        <w:tc>
          <w:tcPr>
            <w:tcW w:w="550" w:type="pct"/>
            <w:vAlign w:val="center"/>
            <w:hideMark/>
          </w:tcPr>
          <w:p w14:paraId="13F2F503" w14:textId="35E4BCCC" w:rsidR="004223FF" w:rsidRPr="004223FF" w:rsidRDefault="004223FF" w:rsidP="004D0CF5">
            <w:pPr>
              <w:spacing w:after="0"/>
              <w:jc w:val="right"/>
              <w:rPr>
                <w:rFonts w:eastAsia="Times New Roman" w:cs="Times New Roman"/>
                <w:sz w:val="22"/>
              </w:rPr>
            </w:pPr>
          </w:p>
        </w:tc>
      </w:tr>
      <w:tr w:rsidR="0059387D" w14:paraId="08EBBCDB" w14:textId="77777777" w:rsidTr="004223FF">
        <w:trPr>
          <w:tblCellSpacing w:w="15" w:type="dxa"/>
        </w:trPr>
        <w:tc>
          <w:tcPr>
            <w:tcW w:w="1200" w:type="pct"/>
            <w:vAlign w:val="center"/>
            <w:hideMark/>
          </w:tcPr>
          <w:p w14:paraId="363F16B4" w14:textId="02151029" w:rsidR="004223FF" w:rsidRPr="004223FF" w:rsidRDefault="00204C10" w:rsidP="004D0CF5">
            <w:pPr>
              <w:spacing w:after="0"/>
              <w:jc w:val="left"/>
              <w:rPr>
                <w:rFonts w:eastAsia="Times New Roman" w:cs="Times New Roman"/>
                <w:sz w:val="22"/>
              </w:rPr>
            </w:pPr>
            <w:r w:rsidRPr="00940F91">
              <w:rPr>
                <w:rFonts w:eastAsia="Times New Roman" w:cs="Times New Roman"/>
                <w:sz w:val="22"/>
              </w:rPr>
              <w:t xml:space="preserve">Enrolled </w:t>
            </w:r>
            <w:r w:rsidRPr="004223FF">
              <w:rPr>
                <w:rFonts w:eastAsia="Times New Roman" w:cs="Times New Roman"/>
                <w:sz w:val="22"/>
              </w:rPr>
              <w:t>Customers</w:t>
            </w:r>
          </w:p>
        </w:tc>
        <w:tc>
          <w:tcPr>
            <w:tcW w:w="550" w:type="pct"/>
            <w:vAlign w:val="center"/>
            <w:hideMark/>
          </w:tcPr>
          <w:p w14:paraId="2D56BC2D" w14:textId="2F66E957" w:rsidR="004223FF" w:rsidRPr="004223FF" w:rsidRDefault="00204C10" w:rsidP="004D0CF5">
            <w:pPr>
              <w:spacing w:after="0"/>
              <w:jc w:val="left"/>
              <w:rPr>
                <w:rFonts w:eastAsia="Times New Roman" w:cs="Times New Roman"/>
                <w:sz w:val="22"/>
              </w:rPr>
            </w:pPr>
            <w:r w:rsidRPr="00940F91">
              <w:rPr>
                <w:rFonts w:eastAsia="Times New Roman" w:cs="Times New Roman"/>
                <w:sz w:val="22"/>
              </w:rPr>
              <w:t>10</w:t>
            </w:r>
            <w:r w:rsidRPr="004223FF">
              <w:rPr>
                <w:rFonts w:eastAsia="Times New Roman" w:cs="Times New Roman"/>
                <w:sz w:val="22"/>
              </w:rPr>
              <w:t xml:space="preserve">% </w:t>
            </w:r>
          </w:p>
        </w:tc>
        <w:tc>
          <w:tcPr>
            <w:tcW w:w="550" w:type="pct"/>
            <w:vAlign w:val="center"/>
            <w:hideMark/>
          </w:tcPr>
          <w:p w14:paraId="737DDA71" w14:textId="3360E022" w:rsidR="004223FF" w:rsidRPr="004223FF" w:rsidRDefault="00204C10" w:rsidP="004D0CF5">
            <w:pPr>
              <w:spacing w:after="0"/>
              <w:jc w:val="left"/>
              <w:rPr>
                <w:rFonts w:eastAsia="Times New Roman" w:cs="Times New Roman"/>
                <w:sz w:val="22"/>
              </w:rPr>
            </w:pPr>
            <w:r w:rsidRPr="00940F91">
              <w:rPr>
                <w:rFonts w:eastAsia="Times New Roman" w:cs="Times New Roman"/>
                <w:sz w:val="22"/>
              </w:rPr>
              <w:t>600</w:t>
            </w:r>
            <w:r w:rsidRPr="004223FF">
              <w:rPr>
                <w:rFonts w:eastAsia="Times New Roman" w:cs="Times New Roman"/>
                <w:sz w:val="22"/>
              </w:rPr>
              <w:t xml:space="preserve"> </w:t>
            </w:r>
          </w:p>
        </w:tc>
        <w:tc>
          <w:tcPr>
            <w:tcW w:w="550" w:type="pct"/>
            <w:vAlign w:val="center"/>
            <w:hideMark/>
          </w:tcPr>
          <w:p w14:paraId="3E3227EC" w14:textId="12CD6354" w:rsidR="004223FF" w:rsidRPr="004223FF" w:rsidRDefault="00204C10" w:rsidP="004D0CF5">
            <w:pPr>
              <w:spacing w:after="0"/>
              <w:jc w:val="left"/>
              <w:rPr>
                <w:rFonts w:eastAsia="Times New Roman" w:cs="Times New Roman"/>
                <w:sz w:val="22"/>
              </w:rPr>
            </w:pPr>
            <w:r w:rsidRPr="00940F91">
              <w:rPr>
                <w:rFonts w:eastAsia="Times New Roman" w:cs="Times New Roman"/>
                <w:sz w:val="22"/>
              </w:rPr>
              <w:t>7</w:t>
            </w:r>
            <w:r w:rsidRPr="004223FF">
              <w:rPr>
                <w:rFonts w:eastAsia="Times New Roman" w:cs="Times New Roman"/>
                <w:sz w:val="22"/>
              </w:rPr>
              <w:t xml:space="preserve">10 </w:t>
            </w:r>
          </w:p>
        </w:tc>
        <w:tc>
          <w:tcPr>
            <w:tcW w:w="550" w:type="pct"/>
            <w:vAlign w:val="center"/>
            <w:hideMark/>
          </w:tcPr>
          <w:p w14:paraId="253260C7" w14:textId="1FD214CE" w:rsidR="004223FF" w:rsidRPr="004223FF" w:rsidRDefault="00204C10" w:rsidP="004D0CF5">
            <w:pPr>
              <w:spacing w:after="0"/>
              <w:jc w:val="left"/>
              <w:rPr>
                <w:rFonts w:eastAsia="Times New Roman" w:cs="Times New Roman"/>
                <w:sz w:val="22"/>
              </w:rPr>
            </w:pPr>
            <w:r w:rsidRPr="00940F91">
              <w:rPr>
                <w:rFonts w:eastAsia="Times New Roman" w:cs="Times New Roman"/>
                <w:sz w:val="22"/>
              </w:rPr>
              <w:t>756</w:t>
            </w:r>
            <w:r w:rsidRPr="004223FF">
              <w:rPr>
                <w:rFonts w:eastAsia="Times New Roman" w:cs="Times New Roman"/>
                <w:sz w:val="22"/>
              </w:rPr>
              <w:t xml:space="preserve"> </w:t>
            </w:r>
          </w:p>
        </w:tc>
        <w:tc>
          <w:tcPr>
            <w:tcW w:w="550" w:type="pct"/>
            <w:vAlign w:val="center"/>
            <w:hideMark/>
          </w:tcPr>
          <w:p w14:paraId="18B7762E" w14:textId="4EA563E2" w:rsidR="004223FF" w:rsidRPr="004223FF" w:rsidRDefault="00204C10" w:rsidP="004D0CF5">
            <w:pPr>
              <w:spacing w:after="0"/>
              <w:jc w:val="left"/>
              <w:rPr>
                <w:rFonts w:eastAsia="Times New Roman" w:cs="Times New Roman"/>
                <w:sz w:val="22"/>
              </w:rPr>
            </w:pPr>
            <w:r w:rsidRPr="00940F91">
              <w:rPr>
                <w:rFonts w:eastAsia="Times New Roman" w:cs="Times New Roman"/>
                <w:sz w:val="22"/>
              </w:rPr>
              <w:t>772</w:t>
            </w:r>
            <w:r w:rsidRPr="004223FF">
              <w:rPr>
                <w:rFonts w:eastAsia="Times New Roman" w:cs="Times New Roman"/>
                <w:sz w:val="22"/>
              </w:rPr>
              <w:t xml:space="preserve"> </w:t>
            </w:r>
          </w:p>
        </w:tc>
        <w:tc>
          <w:tcPr>
            <w:tcW w:w="550" w:type="pct"/>
            <w:vAlign w:val="center"/>
            <w:hideMark/>
          </w:tcPr>
          <w:p w14:paraId="513D8BEA" w14:textId="02C5D22F" w:rsidR="004223FF" w:rsidRPr="004223FF" w:rsidRDefault="00204C10" w:rsidP="004D0CF5">
            <w:pPr>
              <w:spacing w:after="0"/>
              <w:jc w:val="left"/>
              <w:rPr>
                <w:rFonts w:eastAsia="Times New Roman" w:cs="Times New Roman"/>
                <w:sz w:val="22"/>
              </w:rPr>
            </w:pPr>
            <w:r w:rsidRPr="00940F91">
              <w:rPr>
                <w:rFonts w:eastAsia="Times New Roman" w:cs="Times New Roman"/>
                <w:sz w:val="22"/>
              </w:rPr>
              <w:t>800</w:t>
            </w:r>
            <w:r w:rsidRPr="004223FF">
              <w:rPr>
                <w:rFonts w:eastAsia="Times New Roman" w:cs="Times New Roman"/>
                <w:sz w:val="22"/>
              </w:rPr>
              <w:t xml:space="preserve"> </w:t>
            </w:r>
          </w:p>
        </w:tc>
        <w:tc>
          <w:tcPr>
            <w:tcW w:w="550" w:type="pct"/>
            <w:vAlign w:val="center"/>
            <w:hideMark/>
          </w:tcPr>
          <w:p w14:paraId="412D7B9B" w14:textId="14B4D122" w:rsidR="004223FF" w:rsidRPr="004223FF" w:rsidRDefault="00204C10" w:rsidP="004D0CF5">
            <w:pPr>
              <w:spacing w:after="0"/>
              <w:jc w:val="left"/>
              <w:rPr>
                <w:rFonts w:eastAsia="Times New Roman" w:cs="Times New Roman"/>
                <w:sz w:val="22"/>
              </w:rPr>
            </w:pPr>
            <w:r w:rsidRPr="00940F91">
              <w:rPr>
                <w:rFonts w:eastAsia="Times New Roman" w:cs="Times New Roman"/>
                <w:sz w:val="22"/>
              </w:rPr>
              <w:t>10</w:t>
            </w:r>
            <w:r w:rsidRPr="004223FF">
              <w:rPr>
                <w:rFonts w:eastAsia="Times New Roman" w:cs="Times New Roman"/>
                <w:sz w:val="22"/>
              </w:rPr>
              <w:t xml:space="preserve">.98% </w:t>
            </w:r>
          </w:p>
        </w:tc>
      </w:tr>
      <w:tr w:rsidR="0059387D" w14:paraId="761E164B" w14:textId="77777777" w:rsidTr="004223FF">
        <w:trPr>
          <w:tblCellSpacing w:w="15" w:type="dxa"/>
        </w:trPr>
        <w:tc>
          <w:tcPr>
            <w:tcW w:w="1200" w:type="pct"/>
            <w:vAlign w:val="center"/>
            <w:hideMark/>
          </w:tcPr>
          <w:p w14:paraId="56B8E557"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Other</w:t>
            </w:r>
          </w:p>
        </w:tc>
        <w:tc>
          <w:tcPr>
            <w:tcW w:w="550" w:type="pct"/>
            <w:vAlign w:val="center"/>
            <w:hideMark/>
          </w:tcPr>
          <w:p w14:paraId="0E4314E6"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3E856A4F"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1F4C3FBA"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4B35930B"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6156E9FB"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5E5B2BFB"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6AB3284E"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0.00% </w:t>
            </w:r>
          </w:p>
        </w:tc>
      </w:tr>
      <w:tr w:rsidR="0059387D" w14:paraId="1EA727BF" w14:textId="77777777" w:rsidTr="00E67236">
        <w:trPr>
          <w:tblCellSpacing w:w="15" w:type="dxa"/>
        </w:trPr>
        <w:tc>
          <w:tcPr>
            <w:tcW w:w="1200" w:type="pct"/>
            <w:tcBorders>
              <w:bottom w:val="single" w:sz="4" w:space="0" w:color="auto"/>
            </w:tcBorders>
            <w:vAlign w:val="center"/>
            <w:hideMark/>
          </w:tcPr>
          <w:p w14:paraId="7B4A32E7"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Total</w:t>
            </w:r>
          </w:p>
        </w:tc>
        <w:tc>
          <w:tcPr>
            <w:tcW w:w="550" w:type="pct"/>
            <w:tcBorders>
              <w:bottom w:val="single" w:sz="4" w:space="0" w:color="auto"/>
            </w:tcBorders>
            <w:vAlign w:val="center"/>
            <w:hideMark/>
          </w:tcPr>
          <w:p w14:paraId="688FCB44" w14:textId="5F2DE5D1" w:rsidR="004223FF" w:rsidRPr="004223FF" w:rsidRDefault="00204C10" w:rsidP="004D0CF5">
            <w:pPr>
              <w:spacing w:after="0"/>
              <w:jc w:val="left"/>
              <w:rPr>
                <w:rFonts w:eastAsia="Times New Roman" w:cs="Times New Roman"/>
                <w:sz w:val="22"/>
              </w:rPr>
            </w:pPr>
            <w:r w:rsidRPr="00940F91">
              <w:rPr>
                <w:rFonts w:eastAsia="Times New Roman" w:cs="Times New Roman"/>
                <w:sz w:val="22"/>
              </w:rPr>
              <w:t>10.98</w:t>
            </w:r>
            <w:r w:rsidRPr="004223FF">
              <w:rPr>
                <w:rFonts w:eastAsia="Times New Roman" w:cs="Times New Roman"/>
                <w:sz w:val="22"/>
              </w:rPr>
              <w:t xml:space="preserve">% </w:t>
            </w:r>
          </w:p>
        </w:tc>
        <w:tc>
          <w:tcPr>
            <w:tcW w:w="550" w:type="pct"/>
            <w:tcBorders>
              <w:bottom w:val="single" w:sz="4" w:space="0" w:color="auto"/>
            </w:tcBorders>
            <w:vAlign w:val="center"/>
            <w:hideMark/>
          </w:tcPr>
          <w:p w14:paraId="6F75D993" w14:textId="534843FC" w:rsidR="004223FF" w:rsidRPr="004223FF" w:rsidRDefault="00204C10" w:rsidP="004D0CF5">
            <w:pPr>
              <w:spacing w:after="0"/>
              <w:jc w:val="left"/>
              <w:rPr>
                <w:rFonts w:eastAsia="Times New Roman" w:cs="Times New Roman"/>
                <w:sz w:val="22"/>
              </w:rPr>
            </w:pPr>
            <w:r w:rsidRPr="00940F91">
              <w:rPr>
                <w:rFonts w:eastAsia="Times New Roman" w:cs="Times New Roman"/>
                <w:sz w:val="22"/>
              </w:rPr>
              <w:t>600</w:t>
            </w:r>
            <w:r w:rsidRPr="004223FF">
              <w:rPr>
                <w:rFonts w:eastAsia="Times New Roman" w:cs="Times New Roman"/>
                <w:sz w:val="22"/>
              </w:rPr>
              <w:t xml:space="preserve"> </w:t>
            </w:r>
          </w:p>
        </w:tc>
        <w:tc>
          <w:tcPr>
            <w:tcW w:w="550" w:type="pct"/>
            <w:tcBorders>
              <w:bottom w:val="single" w:sz="4" w:space="0" w:color="auto"/>
            </w:tcBorders>
            <w:vAlign w:val="center"/>
            <w:hideMark/>
          </w:tcPr>
          <w:p w14:paraId="1728CF7F" w14:textId="02878E34" w:rsidR="004223FF" w:rsidRPr="004223FF" w:rsidRDefault="00204C10" w:rsidP="004D0CF5">
            <w:pPr>
              <w:spacing w:after="0"/>
              <w:jc w:val="left"/>
              <w:rPr>
                <w:rFonts w:eastAsia="Times New Roman" w:cs="Times New Roman"/>
                <w:sz w:val="22"/>
              </w:rPr>
            </w:pPr>
            <w:r w:rsidRPr="00940F91">
              <w:rPr>
                <w:rFonts w:eastAsia="Times New Roman" w:cs="Times New Roman"/>
                <w:sz w:val="22"/>
              </w:rPr>
              <w:t>710</w:t>
            </w:r>
            <w:r w:rsidRPr="004223FF">
              <w:rPr>
                <w:rFonts w:eastAsia="Times New Roman" w:cs="Times New Roman"/>
                <w:sz w:val="22"/>
              </w:rPr>
              <w:t xml:space="preserve"> </w:t>
            </w:r>
          </w:p>
        </w:tc>
        <w:tc>
          <w:tcPr>
            <w:tcW w:w="550" w:type="pct"/>
            <w:tcBorders>
              <w:bottom w:val="single" w:sz="4" w:space="0" w:color="auto"/>
            </w:tcBorders>
            <w:vAlign w:val="center"/>
            <w:hideMark/>
          </w:tcPr>
          <w:p w14:paraId="13ACEE9E" w14:textId="25FDC822" w:rsidR="004223FF" w:rsidRPr="004223FF" w:rsidRDefault="00204C10" w:rsidP="004D0CF5">
            <w:pPr>
              <w:spacing w:after="0"/>
              <w:jc w:val="left"/>
              <w:rPr>
                <w:rFonts w:eastAsia="Times New Roman" w:cs="Times New Roman"/>
                <w:sz w:val="22"/>
              </w:rPr>
            </w:pPr>
            <w:r w:rsidRPr="00940F91">
              <w:rPr>
                <w:rFonts w:eastAsia="Times New Roman" w:cs="Times New Roman"/>
                <w:sz w:val="22"/>
              </w:rPr>
              <w:t>756</w:t>
            </w:r>
            <w:r w:rsidRPr="004223FF">
              <w:rPr>
                <w:rFonts w:eastAsia="Times New Roman" w:cs="Times New Roman"/>
                <w:sz w:val="22"/>
              </w:rPr>
              <w:t xml:space="preserve"> </w:t>
            </w:r>
          </w:p>
        </w:tc>
        <w:tc>
          <w:tcPr>
            <w:tcW w:w="550" w:type="pct"/>
            <w:tcBorders>
              <w:bottom w:val="single" w:sz="4" w:space="0" w:color="auto"/>
            </w:tcBorders>
            <w:vAlign w:val="center"/>
            <w:hideMark/>
          </w:tcPr>
          <w:p w14:paraId="6C4ACEB4" w14:textId="7AF07099" w:rsidR="004223FF" w:rsidRPr="004223FF" w:rsidRDefault="00204C10" w:rsidP="004D0CF5">
            <w:pPr>
              <w:spacing w:after="0"/>
              <w:jc w:val="left"/>
              <w:rPr>
                <w:rFonts w:eastAsia="Times New Roman" w:cs="Times New Roman"/>
                <w:sz w:val="22"/>
              </w:rPr>
            </w:pPr>
            <w:r w:rsidRPr="00940F91">
              <w:rPr>
                <w:rFonts w:eastAsia="Times New Roman" w:cs="Times New Roman"/>
                <w:sz w:val="22"/>
              </w:rPr>
              <w:t>772</w:t>
            </w:r>
            <w:r w:rsidRPr="004223FF">
              <w:rPr>
                <w:rFonts w:eastAsia="Times New Roman" w:cs="Times New Roman"/>
                <w:sz w:val="22"/>
              </w:rPr>
              <w:t xml:space="preserve"> </w:t>
            </w:r>
          </w:p>
        </w:tc>
        <w:tc>
          <w:tcPr>
            <w:tcW w:w="550" w:type="pct"/>
            <w:tcBorders>
              <w:bottom w:val="single" w:sz="4" w:space="0" w:color="auto"/>
            </w:tcBorders>
            <w:vAlign w:val="center"/>
            <w:hideMark/>
          </w:tcPr>
          <w:p w14:paraId="0CE8CF26" w14:textId="4F709B9B" w:rsidR="004223FF" w:rsidRPr="004223FF" w:rsidRDefault="00204C10" w:rsidP="004D0CF5">
            <w:pPr>
              <w:spacing w:after="0"/>
              <w:jc w:val="left"/>
              <w:rPr>
                <w:rFonts w:eastAsia="Times New Roman" w:cs="Times New Roman"/>
                <w:sz w:val="22"/>
              </w:rPr>
            </w:pPr>
            <w:r w:rsidRPr="00940F91">
              <w:rPr>
                <w:rFonts w:eastAsia="Times New Roman" w:cs="Times New Roman"/>
                <w:sz w:val="22"/>
              </w:rPr>
              <w:t>800</w:t>
            </w:r>
            <w:r w:rsidRPr="004223FF">
              <w:rPr>
                <w:rFonts w:eastAsia="Times New Roman" w:cs="Times New Roman"/>
                <w:sz w:val="22"/>
              </w:rPr>
              <w:t xml:space="preserve"> </w:t>
            </w:r>
          </w:p>
        </w:tc>
        <w:tc>
          <w:tcPr>
            <w:tcW w:w="550" w:type="pct"/>
            <w:tcBorders>
              <w:bottom w:val="single" w:sz="4" w:space="0" w:color="auto"/>
            </w:tcBorders>
            <w:vAlign w:val="center"/>
            <w:hideMark/>
          </w:tcPr>
          <w:p w14:paraId="5A5F8CBD" w14:textId="1E3C7600" w:rsidR="004223FF" w:rsidRPr="004223FF" w:rsidRDefault="00204C10" w:rsidP="004D0CF5">
            <w:pPr>
              <w:spacing w:after="0"/>
              <w:jc w:val="left"/>
              <w:rPr>
                <w:rFonts w:eastAsia="Times New Roman" w:cs="Times New Roman"/>
                <w:sz w:val="22"/>
              </w:rPr>
            </w:pPr>
            <w:r w:rsidRPr="00940F91">
              <w:rPr>
                <w:rFonts w:eastAsia="Times New Roman" w:cs="Times New Roman"/>
                <w:sz w:val="22"/>
              </w:rPr>
              <w:t>10</w:t>
            </w:r>
            <w:r w:rsidRPr="004223FF">
              <w:rPr>
                <w:rFonts w:eastAsia="Times New Roman" w:cs="Times New Roman"/>
                <w:sz w:val="22"/>
              </w:rPr>
              <w:t xml:space="preserve">.98% </w:t>
            </w:r>
          </w:p>
        </w:tc>
      </w:tr>
    </w:tbl>
    <w:p w14:paraId="49840795" w14:textId="552A9B12" w:rsidR="004223FF" w:rsidRPr="00940F91" w:rsidRDefault="004223FF" w:rsidP="00055F7A">
      <w:pPr>
        <w:rPr>
          <w:rFonts w:cs="Times New Roman"/>
        </w:rPr>
      </w:pPr>
    </w:p>
    <w:p w14:paraId="5563B6E5" w14:textId="77777777" w:rsidR="00885BA5" w:rsidRPr="00885BA5" w:rsidRDefault="00204C10" w:rsidP="00C723AD">
      <w:pPr>
        <w:jc w:val="center"/>
        <w:rPr>
          <w:rFonts w:cs="Times New Roman"/>
        </w:rPr>
      </w:pPr>
      <w:r w:rsidRPr="00885BA5">
        <w:rPr>
          <w:rFonts w:cs="Times New Roman"/>
          <w:b/>
        </w:rPr>
        <w:t>Initial Market Sector Analysis</w:t>
      </w:r>
    </w:p>
    <w:p w14:paraId="6D6C5F5B" w14:textId="77777777" w:rsidR="00885BA5" w:rsidRPr="00885BA5" w:rsidRDefault="00204C10" w:rsidP="00885BA5">
      <w:pPr>
        <w:rPr>
          <w:rFonts w:cs="Times New Roman"/>
        </w:rPr>
      </w:pPr>
      <w:r w:rsidRPr="00885BA5">
        <w:rPr>
          <w:rFonts w:cs="Times New Roman"/>
        </w:rPr>
        <w:t>The Drizzling Investments intends to be a solution to the problem of lack of clean drinking water in the nearby community. Therefore, the very first customers of our products are the community. As a result of this fact, we ha</w:t>
      </w:r>
      <w:r w:rsidRPr="00885BA5">
        <w:rPr>
          <w:rFonts w:cs="Times New Roman"/>
        </w:rPr>
        <w:t>ve to make sure that the community is involved right from the start of the implementation process. One group that the Drizzling Investments targets are the youth. These people will be directly involved since they will provide much-needed labor for the busi</w:t>
      </w:r>
      <w:r w:rsidRPr="00885BA5">
        <w:rPr>
          <w:rFonts w:cs="Times New Roman"/>
        </w:rPr>
        <w:t xml:space="preserve">ness to kick-off.  </w:t>
      </w:r>
    </w:p>
    <w:p w14:paraId="5E8BEDCF" w14:textId="108DA158" w:rsidR="00885BA5" w:rsidRPr="00940F91" w:rsidRDefault="00204C10" w:rsidP="00055F7A">
      <w:pPr>
        <w:rPr>
          <w:rFonts w:cs="Times New Roman"/>
        </w:rPr>
      </w:pPr>
      <w:r w:rsidRPr="00885BA5">
        <w:rPr>
          <w:rFonts w:cs="Times New Roman"/>
        </w:rPr>
        <w:t>In terms of market segmentation, there are those aged people who need clean and bottled water on a daily basis. This group of customers will be served right in their places of residence. It will be an advantage to us over other business</w:t>
      </w:r>
      <w:r w:rsidRPr="00885BA5">
        <w:rPr>
          <w:rFonts w:cs="Times New Roman"/>
        </w:rPr>
        <w:t>es since we shall be physically delivering the water to them. Also, it is crucial to understand that our main target customers are the people within the society to ensure that they get the much essential clean water for drinking.</w:t>
      </w:r>
    </w:p>
    <w:p w14:paraId="1C8627CA" w14:textId="1A62EB24" w:rsidR="009A5CE7" w:rsidRPr="00940F91" w:rsidRDefault="00204C10" w:rsidP="00E67236">
      <w:pPr>
        <w:rPr>
          <w:rFonts w:cs="Times New Roman"/>
          <w:b/>
          <w:bCs/>
        </w:rPr>
      </w:pPr>
      <w:r w:rsidRPr="00940F91">
        <w:rPr>
          <w:rFonts w:cs="Times New Roman"/>
          <w:b/>
          <w:bCs/>
        </w:rPr>
        <w:t>Strategy for Segmenting t</w:t>
      </w:r>
      <w:r w:rsidRPr="00940F91">
        <w:rPr>
          <w:rFonts w:cs="Times New Roman"/>
          <w:b/>
          <w:bCs/>
        </w:rPr>
        <w:t xml:space="preserve">he Target Market </w:t>
      </w:r>
    </w:p>
    <w:p w14:paraId="3A191C0E" w14:textId="197F07A0" w:rsidR="009A5CE7" w:rsidRPr="00940F91" w:rsidRDefault="00204C10" w:rsidP="00055F7A">
      <w:pPr>
        <w:rPr>
          <w:rFonts w:cs="Times New Roman"/>
        </w:rPr>
      </w:pPr>
      <w:r w:rsidRPr="00940F91">
        <w:rPr>
          <w:rFonts w:cs="Times New Roman"/>
        </w:rPr>
        <w:t xml:space="preserve">The </w:t>
      </w:r>
      <w:r w:rsidRPr="00940F91">
        <w:rPr>
          <w:rFonts w:cs="Times New Roman"/>
        </w:rPr>
        <w:t>Drizzling Investments</w:t>
      </w:r>
      <w:r w:rsidRPr="00940F91">
        <w:rPr>
          <w:rFonts w:cs="Times New Roman"/>
        </w:rPr>
        <w:t xml:space="preserve"> Company</w:t>
      </w:r>
      <w:r w:rsidR="00DC5FA5" w:rsidRPr="00940F91">
        <w:rPr>
          <w:rFonts w:cs="Times New Roman"/>
        </w:rPr>
        <w:t xml:space="preserve"> makes use of the existing trust relationship that exists between us as a business and the community. Since the business will also work on deliveries, </w:t>
      </w:r>
      <w:r w:rsidR="00DC5FA5" w:rsidRPr="00940F91">
        <w:rPr>
          <w:rFonts w:cs="Times New Roman"/>
        </w:rPr>
        <w:lastRenderedPageBreak/>
        <w:t xml:space="preserve">it means that it will have direct contact with the people </w:t>
      </w:r>
      <w:r w:rsidR="00F31469" w:rsidRPr="00940F91">
        <w:rPr>
          <w:rFonts w:cs="Times New Roman"/>
        </w:rPr>
        <w:t xml:space="preserve">in the community. As a result of this fact, it means that it is easier </w:t>
      </w:r>
      <w:r w:rsidR="00817A52" w:rsidRPr="00940F91">
        <w:rPr>
          <w:rFonts w:cs="Times New Roman"/>
        </w:rPr>
        <w:t xml:space="preserve">to sell our products to them. This fact means that skepticism will be significantly reduced. Due to this chance, the Drizzling Investments Company can persuade more members to be part of the social enterprise. </w:t>
      </w:r>
    </w:p>
    <w:p w14:paraId="39544388" w14:textId="57937F37" w:rsidR="00817A52" w:rsidRPr="00940F91" w:rsidRDefault="00204C10" w:rsidP="00055F7A">
      <w:pPr>
        <w:rPr>
          <w:rFonts w:cs="Times New Roman"/>
          <w:b/>
          <w:bCs/>
        </w:rPr>
      </w:pPr>
      <w:r w:rsidRPr="00940F91">
        <w:rPr>
          <w:rFonts w:cs="Times New Roman"/>
          <w:b/>
          <w:bCs/>
        </w:rPr>
        <w:t>Industry Analysis</w:t>
      </w:r>
    </w:p>
    <w:p w14:paraId="50844E13" w14:textId="6360A8D3" w:rsidR="00817A52" w:rsidRPr="00940F91" w:rsidRDefault="00204C10" w:rsidP="00055F7A">
      <w:pPr>
        <w:rPr>
          <w:rFonts w:cs="Times New Roman"/>
        </w:rPr>
      </w:pPr>
      <w:r w:rsidRPr="00940F91">
        <w:rPr>
          <w:rFonts w:cs="Times New Roman"/>
        </w:rPr>
        <w:t xml:space="preserve">The community where the business will be situated does not have any other </w:t>
      </w:r>
      <w:r w:rsidR="00106DE7" w:rsidRPr="00940F91">
        <w:rPr>
          <w:rFonts w:cs="Times New Roman"/>
        </w:rPr>
        <w:t xml:space="preserve">water supply for clean and safe drinking water. Instead, the companies that can provide this essential commodity are far away. Due to this, with our company, it is easier for the members of the community to </w:t>
      </w:r>
      <w:r w:rsidR="00DE2914" w:rsidRPr="00940F91">
        <w:rPr>
          <w:rFonts w:cs="Times New Roman"/>
        </w:rPr>
        <w:t xml:space="preserve">access clean and safe drinking water at a lower price.  </w:t>
      </w:r>
    </w:p>
    <w:p w14:paraId="0E398644" w14:textId="5AE5FF39" w:rsidR="00E23DD9" w:rsidRPr="00940F91" w:rsidRDefault="00204C10" w:rsidP="00055F7A">
      <w:pPr>
        <w:rPr>
          <w:rFonts w:cs="Times New Roman"/>
          <w:b/>
          <w:bCs/>
        </w:rPr>
      </w:pPr>
      <w:r w:rsidRPr="00940F91">
        <w:rPr>
          <w:rFonts w:cs="Times New Roman"/>
          <w:b/>
          <w:bCs/>
        </w:rPr>
        <w:t xml:space="preserve">Patterns of Buying and Competition. </w:t>
      </w:r>
    </w:p>
    <w:p w14:paraId="447D09F2" w14:textId="23C4CA6A" w:rsidR="006B0F51" w:rsidRPr="00940F91" w:rsidRDefault="00204C10" w:rsidP="00055F7A">
      <w:pPr>
        <w:rPr>
          <w:rFonts w:cs="Times New Roman"/>
        </w:rPr>
      </w:pPr>
      <w:r w:rsidRPr="00940F91">
        <w:rPr>
          <w:rFonts w:cs="Times New Roman"/>
        </w:rPr>
        <w:t xml:space="preserve">The main source of competition for our products will be other established companies in the nearest town. </w:t>
      </w:r>
      <w:r w:rsidR="00C42445" w:rsidRPr="00940F91">
        <w:rPr>
          <w:rFonts w:cs="Times New Roman"/>
        </w:rPr>
        <w:t xml:space="preserve">However, with the Drizzling Investments Company's products, they are cheap and above all, easily accessible since water remains to be a vital resource in our daily activities. </w:t>
      </w:r>
      <w:r w:rsidR="007305D6" w:rsidRPr="00940F91">
        <w:rPr>
          <w:rFonts w:cs="Times New Roman"/>
        </w:rPr>
        <w:t>The company also intends to be supplying all offices in this local community with clean water as a target customer.</w:t>
      </w:r>
    </w:p>
    <w:p w14:paraId="4F9601E0" w14:textId="1B12F23E" w:rsidR="00CC0385" w:rsidRPr="00940F91" w:rsidRDefault="00204C10" w:rsidP="00055F7A">
      <w:pPr>
        <w:rPr>
          <w:rFonts w:cs="Times New Roman"/>
          <w:b/>
          <w:bCs/>
        </w:rPr>
      </w:pPr>
      <w:r w:rsidRPr="00940F91">
        <w:rPr>
          <w:rFonts w:cs="Times New Roman"/>
          <w:b/>
          <w:bCs/>
        </w:rPr>
        <w:t>Competitive Advantage of</w:t>
      </w:r>
      <w:r w:rsidRPr="00940F91">
        <w:rPr>
          <w:rFonts w:cs="Times New Roman"/>
          <w:b/>
          <w:bCs/>
        </w:rPr>
        <w:t xml:space="preserve"> Drizzling Investments</w:t>
      </w:r>
      <w:r w:rsidRPr="00940F91">
        <w:rPr>
          <w:rFonts w:cs="Times New Roman"/>
          <w:b/>
          <w:bCs/>
        </w:rPr>
        <w:t xml:space="preserve"> Company’s </w:t>
      </w:r>
    </w:p>
    <w:p w14:paraId="40E3FD34" w14:textId="7D2646D1" w:rsidR="00B524C4" w:rsidRPr="00940F91" w:rsidRDefault="00204C10" w:rsidP="00055F7A">
      <w:pPr>
        <w:rPr>
          <w:rFonts w:cs="Times New Roman"/>
        </w:rPr>
      </w:pPr>
      <w:r w:rsidRPr="00940F91">
        <w:rPr>
          <w:rFonts w:cs="Times New Roman"/>
        </w:rPr>
        <w:t xml:space="preserve">The current market of water purification and bottling is </w:t>
      </w:r>
      <w:r w:rsidRPr="00940F91">
        <w:rPr>
          <w:rFonts w:cs="Times New Roman"/>
        </w:rPr>
        <w:t xml:space="preserve">that it is intensely competitive. As a result of this fact, it becomes increasingly necessary to ensure that </w:t>
      </w:r>
      <w:r w:rsidR="00F01F7E" w:rsidRPr="00940F91">
        <w:rPr>
          <w:rFonts w:cs="Times New Roman"/>
        </w:rPr>
        <w:t xml:space="preserve">the company has </w:t>
      </w:r>
      <w:r w:rsidR="007C75BE" w:rsidRPr="00940F91">
        <w:rPr>
          <w:rFonts w:cs="Times New Roman"/>
        </w:rPr>
        <w:t>a certain competitive advantage to rely on every time</w:t>
      </w:r>
      <w:r w:rsidR="0071159E">
        <w:rPr>
          <w:rFonts w:cs="Times New Roman"/>
        </w:rPr>
        <w:t xml:space="preserve"> </w:t>
      </w:r>
      <w:r w:rsidR="0071159E" w:rsidRPr="0049172C">
        <w:rPr>
          <w:rFonts w:cs="Times New Roman"/>
        </w:rPr>
        <w:t>(Berry, 2020)</w:t>
      </w:r>
      <w:r w:rsidR="007C75BE" w:rsidRPr="00940F91">
        <w:rPr>
          <w:rFonts w:cs="Times New Roman"/>
        </w:rPr>
        <w:t>. for the case of Drizzling Investments Company, the competitive advantage to ensure has goal-oriented Management that is driven towards staying competitive all through.</w:t>
      </w:r>
    </w:p>
    <w:p w14:paraId="4FF9E8C7" w14:textId="22589950" w:rsidR="00FE19E5" w:rsidRPr="00940F91" w:rsidRDefault="00204C10" w:rsidP="00055F7A">
      <w:pPr>
        <w:rPr>
          <w:rFonts w:cs="Times New Roman"/>
          <w:b/>
          <w:bCs/>
        </w:rPr>
      </w:pPr>
      <w:r w:rsidRPr="00940F91">
        <w:rPr>
          <w:rFonts w:cs="Times New Roman"/>
          <w:b/>
          <w:bCs/>
        </w:rPr>
        <w:t xml:space="preserve">Financial plan of the </w:t>
      </w:r>
      <w:r w:rsidRPr="00940F91">
        <w:rPr>
          <w:rFonts w:cs="Times New Roman"/>
          <w:b/>
          <w:bCs/>
        </w:rPr>
        <w:t>Drizzling Investments</w:t>
      </w:r>
      <w:r w:rsidRPr="00940F91">
        <w:rPr>
          <w:rFonts w:cs="Times New Roman"/>
          <w:b/>
          <w:bCs/>
        </w:rPr>
        <w:t xml:space="preserve"> Company</w:t>
      </w:r>
    </w:p>
    <w:p w14:paraId="7C789EDA" w14:textId="24737859" w:rsidR="00A50B9F" w:rsidRPr="00940F91" w:rsidRDefault="00204C10" w:rsidP="00055F7A">
      <w:pPr>
        <w:rPr>
          <w:rFonts w:cs="Times New Roman"/>
        </w:rPr>
      </w:pPr>
      <w:r w:rsidRPr="00940F91">
        <w:rPr>
          <w:rFonts w:cs="Times New Roman"/>
        </w:rPr>
        <w:lastRenderedPageBreak/>
        <w:t xml:space="preserve">There will be important financial details acting as a guide to the company’s financial state. </w:t>
      </w:r>
      <w:r w:rsidR="00704B1B" w:rsidRPr="00940F91">
        <w:rPr>
          <w:rFonts w:cs="Times New Roman"/>
        </w:rPr>
        <w:t>The first guiding financial information is the assumptions of finance.</w:t>
      </w:r>
    </w:p>
    <w:tbl>
      <w:tblPr>
        <w:tblW w:w="3080" w:type="pct"/>
        <w:tblCellSpacing w:w="15" w:type="dxa"/>
        <w:tblInd w:w="870" w:type="dxa"/>
        <w:tblCellMar>
          <w:top w:w="15" w:type="dxa"/>
          <w:left w:w="15" w:type="dxa"/>
          <w:bottom w:w="15" w:type="dxa"/>
          <w:right w:w="15" w:type="dxa"/>
        </w:tblCellMar>
        <w:tblLook w:val="04A0" w:firstRow="1" w:lastRow="0" w:firstColumn="1" w:lastColumn="0" w:noHBand="0" w:noVBand="1"/>
      </w:tblPr>
      <w:tblGrid>
        <w:gridCol w:w="2106"/>
        <w:gridCol w:w="1088"/>
        <w:gridCol w:w="1089"/>
        <w:gridCol w:w="1277"/>
      </w:tblGrid>
      <w:tr w:rsidR="0059387D" w14:paraId="00780D8A" w14:textId="77777777" w:rsidTr="00E67236">
        <w:trPr>
          <w:tblCellSpacing w:w="15" w:type="dxa"/>
        </w:trPr>
        <w:tc>
          <w:tcPr>
            <w:tcW w:w="4946" w:type="pct"/>
            <w:gridSpan w:val="4"/>
            <w:vAlign w:val="center"/>
            <w:hideMark/>
          </w:tcPr>
          <w:p w14:paraId="6262B9A0" w14:textId="47E9D96F" w:rsidR="00967D44" w:rsidRPr="00967D44" w:rsidRDefault="00204C10" w:rsidP="008C3D92">
            <w:pPr>
              <w:spacing w:after="0"/>
              <w:jc w:val="center"/>
              <w:rPr>
                <w:rFonts w:eastAsia="Times New Roman" w:cs="Times New Roman"/>
                <w:b/>
                <w:bCs/>
                <w:szCs w:val="24"/>
              </w:rPr>
            </w:pPr>
            <w:r w:rsidRPr="00967D44">
              <w:rPr>
                <w:rFonts w:eastAsia="Times New Roman" w:cs="Times New Roman"/>
                <w:b/>
                <w:bCs/>
                <w:szCs w:val="24"/>
              </w:rPr>
              <w:t>General Assumptions</w:t>
            </w:r>
            <w:r w:rsidR="008C3D92" w:rsidRPr="00750D7E">
              <w:rPr>
                <w:rFonts w:eastAsia="Times New Roman" w:cs="Times New Roman"/>
                <w:b/>
                <w:bCs/>
                <w:szCs w:val="24"/>
              </w:rPr>
              <w:t xml:space="preserve"> for Drizzling Investments Company</w:t>
            </w:r>
          </w:p>
        </w:tc>
      </w:tr>
      <w:tr w:rsidR="0059387D" w14:paraId="218A1526" w14:textId="77777777" w:rsidTr="00E67236">
        <w:trPr>
          <w:tblCellSpacing w:w="15" w:type="dxa"/>
        </w:trPr>
        <w:tc>
          <w:tcPr>
            <w:tcW w:w="1884" w:type="pct"/>
            <w:tcBorders>
              <w:top w:val="single" w:sz="4" w:space="0" w:color="auto"/>
              <w:bottom w:val="single" w:sz="4" w:space="0" w:color="auto"/>
            </w:tcBorders>
            <w:vAlign w:val="center"/>
            <w:hideMark/>
          </w:tcPr>
          <w:p w14:paraId="18AC1584" w14:textId="047B0E26" w:rsidR="00967D44" w:rsidRPr="00967D44" w:rsidRDefault="00204C10" w:rsidP="00967D44">
            <w:pPr>
              <w:spacing w:after="0"/>
              <w:jc w:val="left"/>
              <w:rPr>
                <w:rFonts w:eastAsia="Times New Roman" w:cs="Times New Roman"/>
                <w:szCs w:val="24"/>
              </w:rPr>
            </w:pPr>
            <w:r w:rsidRPr="00940F91">
              <w:rPr>
                <w:rFonts w:eastAsia="Times New Roman" w:cs="Times New Roman"/>
                <w:szCs w:val="24"/>
              </w:rPr>
              <w:t>Year</w:t>
            </w:r>
          </w:p>
        </w:tc>
        <w:tc>
          <w:tcPr>
            <w:tcW w:w="967" w:type="pct"/>
            <w:tcBorders>
              <w:top w:val="single" w:sz="4" w:space="0" w:color="auto"/>
              <w:bottom w:val="single" w:sz="4" w:space="0" w:color="auto"/>
            </w:tcBorders>
            <w:vAlign w:val="center"/>
            <w:hideMark/>
          </w:tcPr>
          <w:p w14:paraId="1CC22D24" w14:textId="2827CCF5"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Y1</w:t>
            </w:r>
          </w:p>
        </w:tc>
        <w:tc>
          <w:tcPr>
            <w:tcW w:w="968" w:type="pct"/>
            <w:tcBorders>
              <w:top w:val="single" w:sz="4" w:space="0" w:color="auto"/>
              <w:bottom w:val="single" w:sz="4" w:space="0" w:color="auto"/>
            </w:tcBorders>
            <w:vAlign w:val="center"/>
            <w:hideMark/>
          </w:tcPr>
          <w:p w14:paraId="604A884B" w14:textId="19EEA820"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Y2</w:t>
            </w:r>
          </w:p>
        </w:tc>
        <w:tc>
          <w:tcPr>
            <w:tcW w:w="1047" w:type="pct"/>
            <w:tcBorders>
              <w:top w:val="single" w:sz="4" w:space="0" w:color="auto"/>
              <w:bottom w:val="single" w:sz="4" w:space="0" w:color="auto"/>
            </w:tcBorders>
            <w:vAlign w:val="center"/>
            <w:hideMark/>
          </w:tcPr>
          <w:p w14:paraId="265B8F02" w14:textId="73B49449"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Y3</w:t>
            </w:r>
          </w:p>
        </w:tc>
      </w:tr>
      <w:tr w:rsidR="0059387D" w14:paraId="56F8B0C3" w14:textId="77777777" w:rsidTr="00E67236">
        <w:trPr>
          <w:tblCellSpacing w:w="15" w:type="dxa"/>
        </w:trPr>
        <w:tc>
          <w:tcPr>
            <w:tcW w:w="1884" w:type="pct"/>
            <w:vAlign w:val="center"/>
            <w:hideMark/>
          </w:tcPr>
          <w:p w14:paraId="495A08FA" w14:textId="2F58A000"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Month</w:t>
            </w:r>
            <w:r w:rsidRPr="00940F91">
              <w:rPr>
                <w:rFonts w:eastAsia="Times New Roman" w:cs="Times New Roman"/>
                <w:szCs w:val="24"/>
              </w:rPr>
              <w:t xml:space="preserve"> of Planning</w:t>
            </w:r>
          </w:p>
        </w:tc>
        <w:tc>
          <w:tcPr>
            <w:tcW w:w="967" w:type="pct"/>
            <w:vAlign w:val="center"/>
            <w:hideMark/>
          </w:tcPr>
          <w:p w14:paraId="1E17452D"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1</w:t>
            </w:r>
          </w:p>
        </w:tc>
        <w:tc>
          <w:tcPr>
            <w:tcW w:w="968" w:type="pct"/>
            <w:vAlign w:val="center"/>
            <w:hideMark/>
          </w:tcPr>
          <w:p w14:paraId="7DC58777"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2</w:t>
            </w:r>
          </w:p>
        </w:tc>
        <w:tc>
          <w:tcPr>
            <w:tcW w:w="1047" w:type="pct"/>
            <w:vAlign w:val="center"/>
            <w:hideMark/>
          </w:tcPr>
          <w:p w14:paraId="1DEAE24F"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3</w:t>
            </w:r>
          </w:p>
        </w:tc>
      </w:tr>
      <w:tr w:rsidR="0059387D" w14:paraId="00CEE6F3" w14:textId="77777777" w:rsidTr="00E67236">
        <w:trPr>
          <w:tblCellSpacing w:w="15" w:type="dxa"/>
        </w:trPr>
        <w:tc>
          <w:tcPr>
            <w:tcW w:w="1884" w:type="pct"/>
            <w:vAlign w:val="center"/>
            <w:hideMark/>
          </w:tcPr>
          <w:p w14:paraId="1DA20E4C" w14:textId="33867FF6" w:rsidR="00967D44" w:rsidRPr="00967D44" w:rsidRDefault="00204C10" w:rsidP="00967D44">
            <w:pPr>
              <w:spacing w:after="0"/>
              <w:jc w:val="left"/>
              <w:rPr>
                <w:rFonts w:eastAsia="Times New Roman" w:cs="Times New Roman"/>
                <w:szCs w:val="24"/>
              </w:rPr>
            </w:pPr>
            <w:r w:rsidRPr="00940F91">
              <w:rPr>
                <w:rFonts w:eastAsia="Times New Roman" w:cs="Times New Roman"/>
                <w:szCs w:val="24"/>
              </w:rPr>
              <w:t>Existing</w:t>
            </w:r>
            <w:r w:rsidRPr="00967D44">
              <w:rPr>
                <w:rFonts w:eastAsia="Times New Roman" w:cs="Times New Roman"/>
                <w:szCs w:val="24"/>
              </w:rPr>
              <w:t xml:space="preserve"> Interest Rate</w:t>
            </w:r>
          </w:p>
        </w:tc>
        <w:tc>
          <w:tcPr>
            <w:tcW w:w="967" w:type="pct"/>
            <w:vAlign w:val="center"/>
            <w:hideMark/>
          </w:tcPr>
          <w:p w14:paraId="6D0B2AD6"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c>
          <w:tcPr>
            <w:tcW w:w="968" w:type="pct"/>
            <w:vAlign w:val="center"/>
            <w:hideMark/>
          </w:tcPr>
          <w:p w14:paraId="60773A8B"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c>
          <w:tcPr>
            <w:tcW w:w="1047" w:type="pct"/>
            <w:vAlign w:val="center"/>
            <w:hideMark/>
          </w:tcPr>
          <w:p w14:paraId="590DC86D"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r>
      <w:tr w:rsidR="0059387D" w14:paraId="0B19AFA2" w14:textId="77777777" w:rsidTr="00E67236">
        <w:trPr>
          <w:tblCellSpacing w:w="15" w:type="dxa"/>
        </w:trPr>
        <w:tc>
          <w:tcPr>
            <w:tcW w:w="1884" w:type="pct"/>
            <w:vAlign w:val="center"/>
            <w:hideMark/>
          </w:tcPr>
          <w:p w14:paraId="1C7EBA97" w14:textId="6B8F3A66" w:rsidR="00967D44" w:rsidRPr="00967D44" w:rsidRDefault="00204C10" w:rsidP="00967D44">
            <w:pPr>
              <w:spacing w:after="0"/>
              <w:jc w:val="left"/>
              <w:rPr>
                <w:rFonts w:eastAsia="Times New Roman" w:cs="Times New Roman"/>
                <w:szCs w:val="24"/>
              </w:rPr>
            </w:pPr>
            <w:r w:rsidRPr="00940F91">
              <w:rPr>
                <w:rFonts w:eastAsia="Times New Roman" w:cs="Times New Roman"/>
                <w:szCs w:val="24"/>
              </w:rPr>
              <w:t>Future</w:t>
            </w:r>
            <w:r w:rsidRPr="00967D44">
              <w:rPr>
                <w:rFonts w:eastAsia="Times New Roman" w:cs="Times New Roman"/>
                <w:szCs w:val="24"/>
              </w:rPr>
              <w:t xml:space="preserve"> Interest Rate</w:t>
            </w:r>
          </w:p>
        </w:tc>
        <w:tc>
          <w:tcPr>
            <w:tcW w:w="967" w:type="pct"/>
            <w:vAlign w:val="center"/>
            <w:hideMark/>
          </w:tcPr>
          <w:p w14:paraId="44C9032E"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c>
          <w:tcPr>
            <w:tcW w:w="968" w:type="pct"/>
            <w:vAlign w:val="center"/>
            <w:hideMark/>
          </w:tcPr>
          <w:p w14:paraId="6E8BD642"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c>
          <w:tcPr>
            <w:tcW w:w="1047" w:type="pct"/>
            <w:vAlign w:val="center"/>
            <w:hideMark/>
          </w:tcPr>
          <w:p w14:paraId="05A7A2B5"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r>
      <w:tr w:rsidR="0059387D" w14:paraId="33816F86" w14:textId="77777777" w:rsidTr="00E67236">
        <w:trPr>
          <w:tblCellSpacing w:w="15" w:type="dxa"/>
        </w:trPr>
        <w:tc>
          <w:tcPr>
            <w:tcW w:w="1884" w:type="pct"/>
            <w:tcBorders>
              <w:bottom w:val="single" w:sz="4" w:space="0" w:color="auto"/>
            </w:tcBorders>
            <w:vAlign w:val="center"/>
            <w:hideMark/>
          </w:tcPr>
          <w:p w14:paraId="73737DF7" w14:textId="25F2CC56"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Rate</w:t>
            </w:r>
            <w:r w:rsidRPr="00940F91">
              <w:rPr>
                <w:rFonts w:eastAsia="Times New Roman" w:cs="Times New Roman"/>
                <w:szCs w:val="24"/>
              </w:rPr>
              <w:t xml:space="preserve"> </w:t>
            </w:r>
            <w:r w:rsidRPr="00940F91">
              <w:rPr>
                <w:rFonts w:eastAsia="Times New Roman" w:cs="Times New Roman"/>
                <w:szCs w:val="24"/>
              </w:rPr>
              <w:t xml:space="preserve">of </w:t>
            </w:r>
            <w:r w:rsidRPr="00967D44">
              <w:rPr>
                <w:rFonts w:eastAsia="Times New Roman" w:cs="Times New Roman"/>
                <w:szCs w:val="24"/>
              </w:rPr>
              <w:t>Tax</w:t>
            </w:r>
          </w:p>
        </w:tc>
        <w:tc>
          <w:tcPr>
            <w:tcW w:w="967" w:type="pct"/>
            <w:tcBorders>
              <w:bottom w:val="single" w:sz="4" w:space="0" w:color="auto"/>
            </w:tcBorders>
            <w:vAlign w:val="center"/>
            <w:hideMark/>
          </w:tcPr>
          <w:p w14:paraId="30B45BB3"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25.42% </w:t>
            </w:r>
          </w:p>
        </w:tc>
        <w:tc>
          <w:tcPr>
            <w:tcW w:w="968" w:type="pct"/>
            <w:tcBorders>
              <w:bottom w:val="single" w:sz="4" w:space="0" w:color="auto"/>
            </w:tcBorders>
            <w:vAlign w:val="center"/>
            <w:hideMark/>
          </w:tcPr>
          <w:p w14:paraId="122EBC52"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25.00% </w:t>
            </w:r>
          </w:p>
        </w:tc>
        <w:tc>
          <w:tcPr>
            <w:tcW w:w="1047" w:type="pct"/>
            <w:tcBorders>
              <w:bottom w:val="single" w:sz="4" w:space="0" w:color="auto"/>
            </w:tcBorders>
            <w:vAlign w:val="center"/>
            <w:hideMark/>
          </w:tcPr>
          <w:p w14:paraId="25FB448C"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25.42% </w:t>
            </w:r>
          </w:p>
        </w:tc>
      </w:tr>
    </w:tbl>
    <w:p w14:paraId="6E32C99E" w14:textId="71A9AB5A" w:rsidR="00967D44" w:rsidRPr="00940F91" w:rsidRDefault="00967D44" w:rsidP="00055F7A">
      <w:pPr>
        <w:rPr>
          <w:rFonts w:cs="Times New Roman"/>
        </w:rPr>
      </w:pPr>
    </w:p>
    <w:p w14:paraId="0C220EE3" w14:textId="77777777" w:rsidR="00924B42" w:rsidRPr="00924B42" w:rsidRDefault="00204C10" w:rsidP="00924B42">
      <w:pPr>
        <w:rPr>
          <w:rFonts w:cs="Times New Roman"/>
        </w:rPr>
      </w:pPr>
      <w:r w:rsidRPr="00924B42">
        <w:rPr>
          <w:rFonts w:cs="Times New Roman"/>
          <w:b/>
        </w:rPr>
        <w:t>Initial Financials</w:t>
      </w:r>
    </w:p>
    <w:p w14:paraId="11A1BF2F" w14:textId="77777777" w:rsidR="00924B42" w:rsidRPr="00924B42" w:rsidRDefault="00204C10" w:rsidP="00924B42">
      <w:pPr>
        <w:ind w:firstLine="720"/>
        <w:rPr>
          <w:rFonts w:cs="Times New Roman"/>
        </w:rPr>
      </w:pPr>
      <w:r w:rsidRPr="00924B42">
        <w:rPr>
          <w:rFonts w:cs="Times New Roman"/>
        </w:rPr>
        <w:t>Our Social Entrepreneurship Venture, Drizzling Investments, will have to come up with a robust financial strategy that will; help the organization produce good results. The very first financial step that Drizzling Investments will take is to look for priva</w:t>
      </w:r>
      <w:r w:rsidRPr="00924B42">
        <w:rPr>
          <w:rFonts w:cs="Times New Roman"/>
        </w:rPr>
        <w:t xml:space="preserve">te donors for the community. These people will be very vital in providing that huge initial capital for starting the venture. It must be noted that our aggressiveness will be very high to ensure that we get as many donors as possible for the enterprise to </w:t>
      </w:r>
      <w:r w:rsidRPr="00924B42">
        <w:rPr>
          <w:rFonts w:cs="Times New Roman"/>
        </w:rPr>
        <w:t xml:space="preserve">succeed.  </w:t>
      </w:r>
    </w:p>
    <w:p w14:paraId="053021B4" w14:textId="297CE68F" w:rsidR="00924B42" w:rsidRPr="00924B42" w:rsidRDefault="00204C10" w:rsidP="00924B42">
      <w:pPr>
        <w:ind w:firstLine="720"/>
        <w:rPr>
          <w:rFonts w:cs="Times New Roman"/>
        </w:rPr>
      </w:pPr>
      <w:r w:rsidRPr="00924B42">
        <w:rPr>
          <w:rFonts w:cs="Times New Roman"/>
        </w:rPr>
        <w:t xml:space="preserve">We intend to have an initial capital for the first and the second year to be around $75, 000. The key assumptions that we are making while coming up with this figure are that the economy will be </w:t>
      </w:r>
      <w:r w:rsidR="00D445C8" w:rsidRPr="00924B42">
        <w:rPr>
          <w:rFonts w:cs="Times New Roman"/>
        </w:rPr>
        <w:t>favorable</w:t>
      </w:r>
      <w:r w:rsidRPr="00924B42">
        <w:rPr>
          <w:rFonts w:cs="Times New Roman"/>
        </w:rPr>
        <w:t xml:space="preserve"> so that all the activities can be carrie</w:t>
      </w:r>
      <w:r w:rsidRPr="00924B42">
        <w:rPr>
          <w:rFonts w:cs="Times New Roman"/>
        </w:rPr>
        <w:t xml:space="preserve">d out well. Also, another assumption that we are making is that we are going to get enough donors, who are us and the external ones, to facilitate the running of the venture in the first one or two years approximately </w:t>
      </w:r>
      <w:r w:rsidRPr="00924B42">
        <w:rPr>
          <w:rFonts w:cs="Times New Roman"/>
        </w:rPr>
        <w:lastRenderedPageBreak/>
        <w:t>(Sector, 2007). Also, the interest rat</w:t>
      </w:r>
      <w:r w:rsidRPr="00924B42">
        <w:rPr>
          <w:rFonts w:cs="Times New Roman"/>
        </w:rPr>
        <w:t>e, according to our assumptions, is that it will be ranging around 10% for the first two years before the business takes off properly.</w:t>
      </w:r>
    </w:p>
    <w:p w14:paraId="2289AFA3" w14:textId="60364C9C" w:rsidR="00924B42" w:rsidRPr="00940F91" w:rsidRDefault="00204C10" w:rsidP="00924B42">
      <w:pPr>
        <w:ind w:firstLine="720"/>
        <w:rPr>
          <w:rFonts w:cs="Times New Roman"/>
        </w:rPr>
      </w:pPr>
      <w:r w:rsidRPr="00924B42">
        <w:rPr>
          <w:rFonts w:cs="Times New Roman"/>
        </w:rPr>
        <w:t>The main expenditures that the "Drizzling Investments" will have to incur in the startup will be rent, utilities, employe</w:t>
      </w:r>
      <w:r w:rsidRPr="00924B42">
        <w:rPr>
          <w:rFonts w:cs="Times New Roman"/>
        </w:rPr>
        <w:t>es' salaries, training, taxes, and marketing. Since we are new in the market, the venture will allocate the marketing department with a sufficient amount of money to ensure that the investment is well-marketed. Also, for the first two years, the depreciati</w:t>
      </w:r>
      <w:r w:rsidRPr="00924B42">
        <w:rPr>
          <w:rFonts w:cs="Times New Roman"/>
        </w:rPr>
        <w:t>on level will be low to the extent of being insignificant.</w:t>
      </w:r>
    </w:p>
    <w:p w14:paraId="2D32EACC" w14:textId="77777777" w:rsidR="0049172C" w:rsidRPr="0049172C" w:rsidRDefault="00204C10" w:rsidP="00E67236">
      <w:pPr>
        <w:rPr>
          <w:rFonts w:cs="Times New Roman"/>
          <w:b/>
          <w:bCs/>
        </w:rPr>
      </w:pPr>
      <w:bookmarkStart w:id="0" w:name="_GoBack"/>
      <w:bookmarkEnd w:id="0"/>
      <w:r w:rsidRPr="0049172C">
        <w:rPr>
          <w:rFonts w:cs="Times New Roman"/>
          <w:b/>
          <w:bCs/>
        </w:rPr>
        <w:t>Funding Model &amp; Scalability Plan</w:t>
      </w:r>
    </w:p>
    <w:p w14:paraId="5B6E1C0D" w14:textId="77777777" w:rsidR="00D53E4D" w:rsidRDefault="00204C10" w:rsidP="0049172C">
      <w:pPr>
        <w:ind w:firstLine="720"/>
        <w:rPr>
          <w:rFonts w:cs="Times New Roman"/>
        </w:rPr>
      </w:pPr>
      <w:r w:rsidRPr="0049172C">
        <w:rPr>
          <w:rFonts w:cs="Times New Roman"/>
        </w:rPr>
        <w:t xml:space="preserve">In the funding model, Drizzling Investments will ensure that it always has enough capital to sustain its operations. The first two years will be majorly dependent </w:t>
      </w:r>
      <w:r w:rsidRPr="0049172C">
        <w:rPr>
          <w:rFonts w:cs="Times New Roman"/>
        </w:rPr>
        <w:t>on external funding, and therefore it is necessary to ensure that there is a strong one to guarantee a sound financial future. Since our venture is majorly focused on the community, the community people will be persuaded to become shareholders of the enter</w:t>
      </w:r>
      <w:r w:rsidRPr="0049172C">
        <w:rPr>
          <w:rFonts w:cs="Times New Roman"/>
        </w:rPr>
        <w:t>prise (Berry, 2020). The benefits of membership will be subsidized prices as opposed to non-members, who will have to pay higher costs for the products. The membership will be a yearly subscription-type. This model will prove to be useful since it will gua</w:t>
      </w:r>
      <w:r w:rsidRPr="0049172C">
        <w:rPr>
          <w:rFonts w:cs="Times New Roman"/>
        </w:rPr>
        <w:t>rantee continuous funding throughout the startup period.</w:t>
      </w:r>
    </w:p>
    <w:p w14:paraId="1CA7DE6E" w14:textId="77777777" w:rsidR="00D53E4D" w:rsidRDefault="00D53E4D" w:rsidP="0049172C">
      <w:pPr>
        <w:ind w:firstLine="720"/>
        <w:rPr>
          <w:rFonts w:cs="Times New Roman"/>
        </w:rPr>
      </w:pPr>
    </w:p>
    <w:p w14:paraId="5EDD07E3" w14:textId="77777777" w:rsidR="00D53E4D" w:rsidRDefault="00D53E4D" w:rsidP="0049172C">
      <w:pPr>
        <w:ind w:firstLine="720"/>
        <w:rPr>
          <w:rFonts w:cs="Times New Roman"/>
        </w:rPr>
      </w:pPr>
    </w:p>
    <w:p w14:paraId="5421977D" w14:textId="77777777" w:rsidR="00D53E4D" w:rsidRDefault="00204C10">
      <w:pPr>
        <w:spacing w:line="259" w:lineRule="auto"/>
        <w:jc w:val="left"/>
        <w:rPr>
          <w:rFonts w:cs="Times New Roman"/>
        </w:rPr>
      </w:pPr>
      <w:r>
        <w:rPr>
          <w:rFonts w:cs="Times New Roman"/>
        </w:rPr>
        <w:br w:type="page"/>
      </w:r>
    </w:p>
    <w:p w14:paraId="6D8937B8" w14:textId="77777777" w:rsidR="007D5B1F" w:rsidRPr="007D5B1F" w:rsidRDefault="00204C10" w:rsidP="007D5B1F">
      <w:pPr>
        <w:spacing w:line="259" w:lineRule="auto"/>
        <w:jc w:val="center"/>
        <w:rPr>
          <w:rFonts w:eastAsia="Times New Roman" w:cs="Times New Roman"/>
          <w:sz w:val="22"/>
        </w:rPr>
      </w:pPr>
      <w:r w:rsidRPr="007D5B1F">
        <w:rPr>
          <w:rFonts w:ascii="Times" w:eastAsia="Times New Roman" w:hAnsi="Times" w:cs="Times"/>
        </w:rPr>
        <w:lastRenderedPageBreak/>
        <w:t>References</w:t>
      </w:r>
    </w:p>
    <w:p w14:paraId="442B8521" w14:textId="77777777" w:rsidR="007D5B1F" w:rsidRPr="007D5B1F" w:rsidRDefault="00204C10" w:rsidP="007D5B1F">
      <w:pPr>
        <w:ind w:left="720" w:right="375" w:hanging="720"/>
        <w:contextualSpacing/>
        <w:jc w:val="left"/>
        <w:rPr>
          <w:rFonts w:eastAsia="Times New Roman" w:cs="Times New Roman"/>
          <w:sz w:val="22"/>
        </w:rPr>
      </w:pPr>
      <w:r w:rsidRPr="007D5B1F">
        <w:rPr>
          <w:rFonts w:eastAsia="Times New Roman" w:cs="Times New Roman"/>
        </w:rPr>
        <w:t xml:space="preserve">Berry, T. (2020, January 2). </w:t>
      </w:r>
      <w:r w:rsidRPr="007D5B1F">
        <w:rPr>
          <w:rFonts w:eastAsia="Times New Roman" w:cs="Times New Roman"/>
          <w:i/>
        </w:rPr>
        <w:t>A Standard Business Plan Outline [Updated for 2020] | Bplans</w:t>
      </w:r>
      <w:r w:rsidRPr="007D5B1F">
        <w:rPr>
          <w:rFonts w:eastAsia="Times New Roman" w:cs="Times New Roman"/>
        </w:rPr>
        <w:t xml:space="preserve">. Bplans Blog. </w:t>
      </w:r>
      <w:r w:rsidRPr="007D5B1F">
        <w:rPr>
          <w:rFonts w:eastAsia="Times New Roman" w:cs="Times New Roman"/>
          <w:color w:val="0000FF"/>
          <w:u w:val="single"/>
        </w:rPr>
        <w:t>https://articles.bplans.com/a-standard-business-plan-outline/</w:t>
      </w:r>
    </w:p>
    <w:p w14:paraId="549F236C" w14:textId="77777777" w:rsidR="007D5B1F" w:rsidRPr="007D5B1F" w:rsidRDefault="00204C10" w:rsidP="007D5B1F">
      <w:pPr>
        <w:ind w:left="720" w:right="375" w:hanging="720"/>
        <w:contextualSpacing/>
        <w:jc w:val="left"/>
        <w:rPr>
          <w:rFonts w:eastAsia="Times New Roman" w:cs="Times New Roman"/>
          <w:sz w:val="22"/>
        </w:rPr>
      </w:pPr>
      <w:r w:rsidRPr="007D5B1F">
        <w:rPr>
          <w:rFonts w:eastAsia="Times New Roman" w:cs="Times New Roman"/>
          <w:i/>
        </w:rPr>
        <w:t>SWOT Analysis</w:t>
      </w:r>
      <w:r w:rsidRPr="007D5B1F">
        <w:rPr>
          <w:rFonts w:eastAsia="Times New Roman" w:cs="Times New Roman"/>
        </w:rPr>
        <w:t xml:space="preserve">. (2019, July 2). REDFworkshop. </w:t>
      </w:r>
      <w:r w:rsidRPr="007D5B1F">
        <w:rPr>
          <w:rFonts w:eastAsia="Times New Roman" w:cs="Times New Roman"/>
          <w:color w:val="0000FF"/>
          <w:u w:val="single"/>
        </w:rPr>
        <w:t>https://redfworkshop.org/tool/swot-analysis/</w:t>
      </w:r>
    </w:p>
    <w:p w14:paraId="781EB74E" w14:textId="77777777" w:rsidR="007D5B1F" w:rsidRPr="007D5B1F" w:rsidRDefault="00204C10" w:rsidP="007D5B1F">
      <w:pPr>
        <w:ind w:left="720" w:hanging="720"/>
        <w:contextualSpacing/>
        <w:jc w:val="left"/>
        <w:rPr>
          <w:rFonts w:eastAsia="Times New Roman" w:cs="Times New Roman"/>
          <w:sz w:val="22"/>
        </w:rPr>
      </w:pPr>
      <w:r w:rsidRPr="007D5B1F">
        <w:rPr>
          <w:rFonts w:eastAsia="Times New Roman" w:cs="Times New Roman"/>
        </w:rPr>
        <w:t xml:space="preserve">Sector, F. (2007). A business planning guide for developing a social enterprise. </w:t>
      </w:r>
      <w:r w:rsidRPr="007D5B1F">
        <w:rPr>
          <w:rFonts w:eastAsia="Times New Roman" w:cs="Times New Roman"/>
          <w:i/>
        </w:rPr>
        <w:t>Dalam www. forthsector. org. Uk</w:t>
      </w:r>
      <w:r w:rsidRPr="007D5B1F">
        <w:rPr>
          <w:rFonts w:eastAsia="Times New Roman" w:cs="Times New Roman"/>
        </w:rPr>
        <w:t>.</w:t>
      </w:r>
    </w:p>
    <w:p w14:paraId="15665F44" w14:textId="07EF1D96" w:rsidR="0049172C" w:rsidRPr="0049172C" w:rsidRDefault="0049172C" w:rsidP="007D5B1F">
      <w:pPr>
        <w:jc w:val="center"/>
        <w:rPr>
          <w:rFonts w:cs="Times New Roman"/>
        </w:rPr>
      </w:pPr>
    </w:p>
    <w:p w14:paraId="1E25DA42" w14:textId="77777777" w:rsidR="0049172C" w:rsidRPr="00940F91" w:rsidRDefault="0049172C" w:rsidP="00924B42">
      <w:pPr>
        <w:ind w:firstLine="720"/>
        <w:rPr>
          <w:rFonts w:cs="Times New Roman"/>
        </w:rPr>
      </w:pPr>
    </w:p>
    <w:p w14:paraId="0B99765E" w14:textId="77777777" w:rsidR="005D1210" w:rsidRPr="00924B42" w:rsidRDefault="005D1210" w:rsidP="00924B42">
      <w:pPr>
        <w:ind w:firstLine="720"/>
        <w:rPr>
          <w:rFonts w:cs="Times New Roman"/>
        </w:rPr>
      </w:pPr>
    </w:p>
    <w:p w14:paraId="151F9F33" w14:textId="77777777" w:rsidR="00967D44" w:rsidRPr="00940F91" w:rsidRDefault="00967D44" w:rsidP="00055F7A">
      <w:pPr>
        <w:rPr>
          <w:rFonts w:cs="Times New Roman"/>
        </w:rPr>
      </w:pPr>
    </w:p>
    <w:sectPr w:rsidR="00967D44" w:rsidRPr="00940F91" w:rsidSect="00232C9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A03FC" w14:textId="77777777" w:rsidR="00204C10" w:rsidRDefault="00204C10">
      <w:pPr>
        <w:spacing w:after="0" w:line="240" w:lineRule="auto"/>
      </w:pPr>
      <w:r>
        <w:separator/>
      </w:r>
    </w:p>
  </w:endnote>
  <w:endnote w:type="continuationSeparator" w:id="0">
    <w:p w14:paraId="222D767C" w14:textId="77777777" w:rsidR="00204C10" w:rsidRDefault="00204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CA87C" w14:textId="77777777" w:rsidR="00204C10" w:rsidRDefault="00204C10">
      <w:pPr>
        <w:spacing w:after="0" w:line="240" w:lineRule="auto"/>
      </w:pPr>
      <w:r>
        <w:separator/>
      </w:r>
    </w:p>
  </w:footnote>
  <w:footnote w:type="continuationSeparator" w:id="0">
    <w:p w14:paraId="0BB5DFA6" w14:textId="77777777" w:rsidR="00204C10" w:rsidRDefault="00204C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D11A9" w14:textId="4FC57AC7" w:rsidR="00232C90" w:rsidRDefault="00204C10">
    <w:pPr>
      <w:pStyle w:val="Header"/>
      <w:jc w:val="right"/>
    </w:pPr>
    <w:r w:rsidRPr="00232C90">
      <w:t>BUSINESS PLAN</w:t>
    </w:r>
    <w:r>
      <w:t xml:space="preserve"> </w:t>
    </w:r>
    <w:r>
      <w:tab/>
    </w:r>
    <w:r>
      <w:tab/>
    </w:r>
    <w:sdt>
      <w:sdtPr>
        <w:id w:val="-8662892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7838">
          <w:rPr>
            <w:noProof/>
          </w:rPr>
          <w:t>11</w:t>
        </w:r>
        <w:r>
          <w:rPr>
            <w:noProof/>
          </w:rPr>
          <w:fldChar w:fldCharType="end"/>
        </w:r>
      </w:sdtContent>
    </w:sdt>
  </w:p>
  <w:p w14:paraId="2FD9B950" w14:textId="77777777" w:rsidR="00232C90" w:rsidRDefault="00232C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D719F" w14:textId="2097F0C1" w:rsidR="00232C90" w:rsidRDefault="00204C10">
    <w:pPr>
      <w:pStyle w:val="Header"/>
      <w:jc w:val="right"/>
    </w:pPr>
    <w:r>
      <w:t xml:space="preserve">Running head: </w:t>
    </w:r>
    <w:r w:rsidRPr="00232C90">
      <w:t>BUSINESS PLAN</w:t>
    </w:r>
    <w:r>
      <w:tab/>
    </w:r>
    <w:r>
      <w:tab/>
      <w:t xml:space="preserve"> </w:t>
    </w:r>
    <w:sdt>
      <w:sdtPr>
        <w:id w:val="8447492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67236">
          <w:rPr>
            <w:noProof/>
          </w:rPr>
          <w:t>1</w:t>
        </w:r>
        <w:r>
          <w:rPr>
            <w:noProof/>
          </w:rPr>
          <w:fldChar w:fldCharType="end"/>
        </w:r>
      </w:sdtContent>
    </w:sdt>
  </w:p>
  <w:p w14:paraId="30695263" w14:textId="77777777" w:rsidR="00232C90" w:rsidRDefault="00232C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C505C"/>
    <w:multiLevelType w:val="hybridMultilevel"/>
    <w:tmpl w:val="493CF17C"/>
    <w:lvl w:ilvl="0" w:tplc="7B0A9BF4">
      <w:start w:val="1"/>
      <w:numFmt w:val="bullet"/>
      <w:lvlText w:val=""/>
      <w:lvlJc w:val="left"/>
      <w:pPr>
        <w:ind w:left="720" w:hanging="360"/>
      </w:pPr>
      <w:rPr>
        <w:rFonts w:ascii="Symbol" w:hAnsi="Symbol" w:hint="default"/>
      </w:rPr>
    </w:lvl>
    <w:lvl w:ilvl="1" w:tplc="8CBEDF94" w:tentative="1">
      <w:start w:val="1"/>
      <w:numFmt w:val="bullet"/>
      <w:lvlText w:val="o"/>
      <w:lvlJc w:val="left"/>
      <w:pPr>
        <w:ind w:left="1440" w:hanging="360"/>
      </w:pPr>
      <w:rPr>
        <w:rFonts w:ascii="Courier New" w:hAnsi="Courier New" w:cs="Courier New" w:hint="default"/>
      </w:rPr>
    </w:lvl>
    <w:lvl w:ilvl="2" w:tplc="D832904E" w:tentative="1">
      <w:start w:val="1"/>
      <w:numFmt w:val="bullet"/>
      <w:lvlText w:val=""/>
      <w:lvlJc w:val="left"/>
      <w:pPr>
        <w:ind w:left="2160" w:hanging="360"/>
      </w:pPr>
      <w:rPr>
        <w:rFonts w:ascii="Wingdings" w:hAnsi="Wingdings" w:hint="default"/>
      </w:rPr>
    </w:lvl>
    <w:lvl w:ilvl="3" w:tplc="7F44B832" w:tentative="1">
      <w:start w:val="1"/>
      <w:numFmt w:val="bullet"/>
      <w:lvlText w:val=""/>
      <w:lvlJc w:val="left"/>
      <w:pPr>
        <w:ind w:left="2880" w:hanging="360"/>
      </w:pPr>
      <w:rPr>
        <w:rFonts w:ascii="Symbol" w:hAnsi="Symbol" w:hint="default"/>
      </w:rPr>
    </w:lvl>
    <w:lvl w:ilvl="4" w:tplc="F320B904" w:tentative="1">
      <w:start w:val="1"/>
      <w:numFmt w:val="bullet"/>
      <w:lvlText w:val="o"/>
      <w:lvlJc w:val="left"/>
      <w:pPr>
        <w:ind w:left="3600" w:hanging="360"/>
      </w:pPr>
      <w:rPr>
        <w:rFonts w:ascii="Courier New" w:hAnsi="Courier New" w:cs="Courier New" w:hint="default"/>
      </w:rPr>
    </w:lvl>
    <w:lvl w:ilvl="5" w:tplc="4840540A" w:tentative="1">
      <w:start w:val="1"/>
      <w:numFmt w:val="bullet"/>
      <w:lvlText w:val=""/>
      <w:lvlJc w:val="left"/>
      <w:pPr>
        <w:ind w:left="4320" w:hanging="360"/>
      </w:pPr>
      <w:rPr>
        <w:rFonts w:ascii="Wingdings" w:hAnsi="Wingdings" w:hint="default"/>
      </w:rPr>
    </w:lvl>
    <w:lvl w:ilvl="6" w:tplc="71FE991C" w:tentative="1">
      <w:start w:val="1"/>
      <w:numFmt w:val="bullet"/>
      <w:lvlText w:val=""/>
      <w:lvlJc w:val="left"/>
      <w:pPr>
        <w:ind w:left="5040" w:hanging="360"/>
      </w:pPr>
      <w:rPr>
        <w:rFonts w:ascii="Symbol" w:hAnsi="Symbol" w:hint="default"/>
      </w:rPr>
    </w:lvl>
    <w:lvl w:ilvl="7" w:tplc="4274EE18" w:tentative="1">
      <w:start w:val="1"/>
      <w:numFmt w:val="bullet"/>
      <w:lvlText w:val="o"/>
      <w:lvlJc w:val="left"/>
      <w:pPr>
        <w:ind w:left="5760" w:hanging="360"/>
      </w:pPr>
      <w:rPr>
        <w:rFonts w:ascii="Courier New" w:hAnsi="Courier New" w:cs="Courier New" w:hint="default"/>
      </w:rPr>
    </w:lvl>
    <w:lvl w:ilvl="8" w:tplc="AD0051A2" w:tentative="1">
      <w:start w:val="1"/>
      <w:numFmt w:val="bullet"/>
      <w:lvlText w:val=""/>
      <w:lvlJc w:val="left"/>
      <w:pPr>
        <w:ind w:left="6480" w:hanging="360"/>
      </w:pPr>
      <w:rPr>
        <w:rFonts w:ascii="Wingdings" w:hAnsi="Wingdings" w:hint="default"/>
      </w:rPr>
    </w:lvl>
  </w:abstractNum>
  <w:abstractNum w:abstractNumId="1">
    <w:nsid w:val="181F24E7"/>
    <w:multiLevelType w:val="hybridMultilevel"/>
    <w:tmpl w:val="EDEE7536"/>
    <w:lvl w:ilvl="0" w:tplc="D624E100">
      <w:start w:val="1"/>
      <w:numFmt w:val="bullet"/>
      <w:lvlText w:val=""/>
      <w:lvlJc w:val="left"/>
      <w:pPr>
        <w:ind w:left="720" w:hanging="360"/>
      </w:pPr>
      <w:rPr>
        <w:rFonts w:ascii="Wingdings" w:hAnsi="Wingdings" w:hint="default"/>
      </w:rPr>
    </w:lvl>
    <w:lvl w:ilvl="1" w:tplc="446E814C" w:tentative="1">
      <w:start w:val="1"/>
      <w:numFmt w:val="bullet"/>
      <w:lvlText w:val="o"/>
      <w:lvlJc w:val="left"/>
      <w:pPr>
        <w:ind w:left="1440" w:hanging="360"/>
      </w:pPr>
      <w:rPr>
        <w:rFonts w:ascii="Courier New" w:hAnsi="Courier New" w:cs="Courier New" w:hint="default"/>
      </w:rPr>
    </w:lvl>
    <w:lvl w:ilvl="2" w:tplc="BAEC8664" w:tentative="1">
      <w:start w:val="1"/>
      <w:numFmt w:val="bullet"/>
      <w:lvlText w:val=""/>
      <w:lvlJc w:val="left"/>
      <w:pPr>
        <w:ind w:left="2160" w:hanging="360"/>
      </w:pPr>
      <w:rPr>
        <w:rFonts w:ascii="Wingdings" w:hAnsi="Wingdings" w:hint="default"/>
      </w:rPr>
    </w:lvl>
    <w:lvl w:ilvl="3" w:tplc="4BE26F8C" w:tentative="1">
      <w:start w:val="1"/>
      <w:numFmt w:val="bullet"/>
      <w:lvlText w:val=""/>
      <w:lvlJc w:val="left"/>
      <w:pPr>
        <w:ind w:left="2880" w:hanging="360"/>
      </w:pPr>
      <w:rPr>
        <w:rFonts w:ascii="Symbol" w:hAnsi="Symbol" w:hint="default"/>
      </w:rPr>
    </w:lvl>
    <w:lvl w:ilvl="4" w:tplc="D17C27FE" w:tentative="1">
      <w:start w:val="1"/>
      <w:numFmt w:val="bullet"/>
      <w:lvlText w:val="o"/>
      <w:lvlJc w:val="left"/>
      <w:pPr>
        <w:ind w:left="3600" w:hanging="360"/>
      </w:pPr>
      <w:rPr>
        <w:rFonts w:ascii="Courier New" w:hAnsi="Courier New" w:cs="Courier New" w:hint="default"/>
      </w:rPr>
    </w:lvl>
    <w:lvl w:ilvl="5" w:tplc="7E702262" w:tentative="1">
      <w:start w:val="1"/>
      <w:numFmt w:val="bullet"/>
      <w:lvlText w:val=""/>
      <w:lvlJc w:val="left"/>
      <w:pPr>
        <w:ind w:left="4320" w:hanging="360"/>
      </w:pPr>
      <w:rPr>
        <w:rFonts w:ascii="Wingdings" w:hAnsi="Wingdings" w:hint="default"/>
      </w:rPr>
    </w:lvl>
    <w:lvl w:ilvl="6" w:tplc="67746690" w:tentative="1">
      <w:start w:val="1"/>
      <w:numFmt w:val="bullet"/>
      <w:lvlText w:val=""/>
      <w:lvlJc w:val="left"/>
      <w:pPr>
        <w:ind w:left="5040" w:hanging="360"/>
      </w:pPr>
      <w:rPr>
        <w:rFonts w:ascii="Symbol" w:hAnsi="Symbol" w:hint="default"/>
      </w:rPr>
    </w:lvl>
    <w:lvl w:ilvl="7" w:tplc="2FD20028" w:tentative="1">
      <w:start w:val="1"/>
      <w:numFmt w:val="bullet"/>
      <w:lvlText w:val="o"/>
      <w:lvlJc w:val="left"/>
      <w:pPr>
        <w:ind w:left="5760" w:hanging="360"/>
      </w:pPr>
      <w:rPr>
        <w:rFonts w:ascii="Courier New" w:hAnsi="Courier New" w:cs="Courier New" w:hint="default"/>
      </w:rPr>
    </w:lvl>
    <w:lvl w:ilvl="8" w:tplc="3F64735C" w:tentative="1">
      <w:start w:val="1"/>
      <w:numFmt w:val="bullet"/>
      <w:lvlText w:val=""/>
      <w:lvlJc w:val="left"/>
      <w:pPr>
        <w:ind w:left="6480" w:hanging="360"/>
      </w:pPr>
      <w:rPr>
        <w:rFonts w:ascii="Wingdings" w:hAnsi="Wingdings" w:hint="default"/>
      </w:rPr>
    </w:lvl>
  </w:abstractNum>
  <w:abstractNum w:abstractNumId="2">
    <w:nsid w:val="275F2ADD"/>
    <w:multiLevelType w:val="hybridMultilevel"/>
    <w:tmpl w:val="44AE2E5C"/>
    <w:lvl w:ilvl="0" w:tplc="4DFAEEDE">
      <w:numFmt w:val="bullet"/>
      <w:lvlText w:val="•"/>
      <w:lvlJc w:val="left"/>
      <w:pPr>
        <w:ind w:left="2018" w:hanging="720"/>
      </w:pPr>
      <w:rPr>
        <w:rFonts w:ascii="Arial" w:eastAsia="Times New Roman" w:hAnsi="Arial" w:cs="Arial" w:hint="default"/>
        <w:sz w:val="24"/>
      </w:rPr>
    </w:lvl>
    <w:lvl w:ilvl="1" w:tplc="81AAC536" w:tentative="1">
      <w:start w:val="1"/>
      <w:numFmt w:val="bullet"/>
      <w:lvlText w:val="o"/>
      <w:lvlJc w:val="left"/>
      <w:pPr>
        <w:ind w:left="1298" w:hanging="360"/>
      </w:pPr>
      <w:rPr>
        <w:rFonts w:ascii="Courier New" w:hAnsi="Courier New" w:cs="Courier New" w:hint="default"/>
      </w:rPr>
    </w:lvl>
    <w:lvl w:ilvl="2" w:tplc="5088F040" w:tentative="1">
      <w:start w:val="1"/>
      <w:numFmt w:val="bullet"/>
      <w:lvlText w:val=""/>
      <w:lvlJc w:val="left"/>
      <w:pPr>
        <w:ind w:left="2018" w:hanging="360"/>
      </w:pPr>
      <w:rPr>
        <w:rFonts w:ascii="Wingdings" w:hAnsi="Wingdings" w:hint="default"/>
      </w:rPr>
    </w:lvl>
    <w:lvl w:ilvl="3" w:tplc="87902300" w:tentative="1">
      <w:start w:val="1"/>
      <w:numFmt w:val="bullet"/>
      <w:lvlText w:val=""/>
      <w:lvlJc w:val="left"/>
      <w:pPr>
        <w:ind w:left="2738" w:hanging="360"/>
      </w:pPr>
      <w:rPr>
        <w:rFonts w:ascii="Symbol" w:hAnsi="Symbol" w:hint="default"/>
      </w:rPr>
    </w:lvl>
    <w:lvl w:ilvl="4" w:tplc="F952664E" w:tentative="1">
      <w:start w:val="1"/>
      <w:numFmt w:val="bullet"/>
      <w:lvlText w:val="o"/>
      <w:lvlJc w:val="left"/>
      <w:pPr>
        <w:ind w:left="3458" w:hanging="360"/>
      </w:pPr>
      <w:rPr>
        <w:rFonts w:ascii="Courier New" w:hAnsi="Courier New" w:cs="Courier New" w:hint="default"/>
      </w:rPr>
    </w:lvl>
    <w:lvl w:ilvl="5" w:tplc="52C842EC" w:tentative="1">
      <w:start w:val="1"/>
      <w:numFmt w:val="bullet"/>
      <w:lvlText w:val=""/>
      <w:lvlJc w:val="left"/>
      <w:pPr>
        <w:ind w:left="4178" w:hanging="360"/>
      </w:pPr>
      <w:rPr>
        <w:rFonts w:ascii="Wingdings" w:hAnsi="Wingdings" w:hint="default"/>
      </w:rPr>
    </w:lvl>
    <w:lvl w:ilvl="6" w:tplc="E04C80AC" w:tentative="1">
      <w:start w:val="1"/>
      <w:numFmt w:val="bullet"/>
      <w:lvlText w:val=""/>
      <w:lvlJc w:val="left"/>
      <w:pPr>
        <w:ind w:left="4898" w:hanging="360"/>
      </w:pPr>
      <w:rPr>
        <w:rFonts w:ascii="Symbol" w:hAnsi="Symbol" w:hint="default"/>
      </w:rPr>
    </w:lvl>
    <w:lvl w:ilvl="7" w:tplc="B1FE03FC" w:tentative="1">
      <w:start w:val="1"/>
      <w:numFmt w:val="bullet"/>
      <w:lvlText w:val="o"/>
      <w:lvlJc w:val="left"/>
      <w:pPr>
        <w:ind w:left="5618" w:hanging="360"/>
      </w:pPr>
      <w:rPr>
        <w:rFonts w:ascii="Courier New" w:hAnsi="Courier New" w:cs="Courier New" w:hint="default"/>
      </w:rPr>
    </w:lvl>
    <w:lvl w:ilvl="8" w:tplc="447A84EC" w:tentative="1">
      <w:start w:val="1"/>
      <w:numFmt w:val="bullet"/>
      <w:lvlText w:val=""/>
      <w:lvlJc w:val="left"/>
      <w:pPr>
        <w:ind w:left="6338" w:hanging="360"/>
      </w:pPr>
      <w:rPr>
        <w:rFonts w:ascii="Wingdings" w:hAnsi="Wingdings" w:hint="default"/>
      </w:rPr>
    </w:lvl>
  </w:abstractNum>
  <w:abstractNum w:abstractNumId="3">
    <w:nsid w:val="55711E2B"/>
    <w:multiLevelType w:val="hybridMultilevel"/>
    <w:tmpl w:val="09520762"/>
    <w:lvl w:ilvl="0" w:tplc="9740F7D4">
      <w:numFmt w:val="bullet"/>
      <w:lvlText w:val="•"/>
      <w:lvlJc w:val="left"/>
      <w:pPr>
        <w:ind w:left="2880" w:hanging="720"/>
      </w:pPr>
      <w:rPr>
        <w:rFonts w:ascii="Arial" w:eastAsia="Times New Roman" w:hAnsi="Arial" w:cs="Arial" w:hint="default"/>
        <w:sz w:val="24"/>
      </w:rPr>
    </w:lvl>
    <w:lvl w:ilvl="1" w:tplc="0CC8B9C6" w:tentative="1">
      <w:start w:val="1"/>
      <w:numFmt w:val="bullet"/>
      <w:lvlText w:val="o"/>
      <w:lvlJc w:val="left"/>
      <w:pPr>
        <w:ind w:left="2160" w:hanging="360"/>
      </w:pPr>
      <w:rPr>
        <w:rFonts w:ascii="Courier New" w:hAnsi="Courier New" w:cs="Courier New" w:hint="default"/>
      </w:rPr>
    </w:lvl>
    <w:lvl w:ilvl="2" w:tplc="7438E302" w:tentative="1">
      <w:start w:val="1"/>
      <w:numFmt w:val="bullet"/>
      <w:lvlText w:val=""/>
      <w:lvlJc w:val="left"/>
      <w:pPr>
        <w:ind w:left="2880" w:hanging="360"/>
      </w:pPr>
      <w:rPr>
        <w:rFonts w:ascii="Wingdings" w:hAnsi="Wingdings" w:hint="default"/>
      </w:rPr>
    </w:lvl>
    <w:lvl w:ilvl="3" w:tplc="7F8ED61E" w:tentative="1">
      <w:start w:val="1"/>
      <w:numFmt w:val="bullet"/>
      <w:lvlText w:val=""/>
      <w:lvlJc w:val="left"/>
      <w:pPr>
        <w:ind w:left="3600" w:hanging="360"/>
      </w:pPr>
      <w:rPr>
        <w:rFonts w:ascii="Symbol" w:hAnsi="Symbol" w:hint="default"/>
      </w:rPr>
    </w:lvl>
    <w:lvl w:ilvl="4" w:tplc="B9E2B762" w:tentative="1">
      <w:start w:val="1"/>
      <w:numFmt w:val="bullet"/>
      <w:lvlText w:val="o"/>
      <w:lvlJc w:val="left"/>
      <w:pPr>
        <w:ind w:left="4320" w:hanging="360"/>
      </w:pPr>
      <w:rPr>
        <w:rFonts w:ascii="Courier New" w:hAnsi="Courier New" w:cs="Courier New" w:hint="default"/>
      </w:rPr>
    </w:lvl>
    <w:lvl w:ilvl="5" w:tplc="C4C2FB28" w:tentative="1">
      <w:start w:val="1"/>
      <w:numFmt w:val="bullet"/>
      <w:lvlText w:val=""/>
      <w:lvlJc w:val="left"/>
      <w:pPr>
        <w:ind w:left="5040" w:hanging="360"/>
      </w:pPr>
      <w:rPr>
        <w:rFonts w:ascii="Wingdings" w:hAnsi="Wingdings" w:hint="default"/>
      </w:rPr>
    </w:lvl>
    <w:lvl w:ilvl="6" w:tplc="DBF25BE2" w:tentative="1">
      <w:start w:val="1"/>
      <w:numFmt w:val="bullet"/>
      <w:lvlText w:val=""/>
      <w:lvlJc w:val="left"/>
      <w:pPr>
        <w:ind w:left="5760" w:hanging="360"/>
      </w:pPr>
      <w:rPr>
        <w:rFonts w:ascii="Symbol" w:hAnsi="Symbol" w:hint="default"/>
      </w:rPr>
    </w:lvl>
    <w:lvl w:ilvl="7" w:tplc="60400250" w:tentative="1">
      <w:start w:val="1"/>
      <w:numFmt w:val="bullet"/>
      <w:lvlText w:val="o"/>
      <w:lvlJc w:val="left"/>
      <w:pPr>
        <w:ind w:left="6480" w:hanging="360"/>
      </w:pPr>
      <w:rPr>
        <w:rFonts w:ascii="Courier New" w:hAnsi="Courier New" w:cs="Courier New" w:hint="default"/>
      </w:rPr>
    </w:lvl>
    <w:lvl w:ilvl="8" w:tplc="288E3B98" w:tentative="1">
      <w:start w:val="1"/>
      <w:numFmt w:val="bullet"/>
      <w:lvlText w:val=""/>
      <w:lvlJc w:val="left"/>
      <w:pPr>
        <w:ind w:left="7200" w:hanging="360"/>
      </w:pPr>
      <w:rPr>
        <w:rFonts w:ascii="Wingdings" w:hAnsi="Wingdings" w:hint="default"/>
      </w:rPr>
    </w:lvl>
  </w:abstractNum>
  <w:abstractNum w:abstractNumId="4">
    <w:nsid w:val="56554617"/>
    <w:multiLevelType w:val="hybridMultilevel"/>
    <w:tmpl w:val="321EEEA8"/>
    <w:lvl w:ilvl="0" w:tplc="7C5E9952">
      <w:numFmt w:val="bullet"/>
      <w:lvlText w:val="•"/>
      <w:lvlJc w:val="left"/>
      <w:pPr>
        <w:ind w:left="2160" w:hanging="720"/>
      </w:pPr>
      <w:rPr>
        <w:rFonts w:ascii="Arial" w:eastAsia="Times New Roman" w:hAnsi="Arial" w:cs="Arial" w:hint="default"/>
        <w:sz w:val="24"/>
      </w:rPr>
    </w:lvl>
    <w:lvl w:ilvl="1" w:tplc="890AC276" w:tentative="1">
      <w:start w:val="1"/>
      <w:numFmt w:val="bullet"/>
      <w:lvlText w:val="o"/>
      <w:lvlJc w:val="left"/>
      <w:pPr>
        <w:ind w:left="2520" w:hanging="360"/>
      </w:pPr>
      <w:rPr>
        <w:rFonts w:ascii="Courier New" w:hAnsi="Courier New" w:cs="Courier New" w:hint="default"/>
      </w:rPr>
    </w:lvl>
    <w:lvl w:ilvl="2" w:tplc="ABD4686E" w:tentative="1">
      <w:start w:val="1"/>
      <w:numFmt w:val="bullet"/>
      <w:lvlText w:val=""/>
      <w:lvlJc w:val="left"/>
      <w:pPr>
        <w:ind w:left="3240" w:hanging="360"/>
      </w:pPr>
      <w:rPr>
        <w:rFonts w:ascii="Wingdings" w:hAnsi="Wingdings" w:hint="default"/>
      </w:rPr>
    </w:lvl>
    <w:lvl w:ilvl="3" w:tplc="AAB6A8F4" w:tentative="1">
      <w:start w:val="1"/>
      <w:numFmt w:val="bullet"/>
      <w:lvlText w:val=""/>
      <w:lvlJc w:val="left"/>
      <w:pPr>
        <w:ind w:left="3960" w:hanging="360"/>
      </w:pPr>
      <w:rPr>
        <w:rFonts w:ascii="Symbol" w:hAnsi="Symbol" w:hint="default"/>
      </w:rPr>
    </w:lvl>
    <w:lvl w:ilvl="4" w:tplc="338AA866" w:tentative="1">
      <w:start w:val="1"/>
      <w:numFmt w:val="bullet"/>
      <w:lvlText w:val="o"/>
      <w:lvlJc w:val="left"/>
      <w:pPr>
        <w:ind w:left="4680" w:hanging="360"/>
      </w:pPr>
      <w:rPr>
        <w:rFonts w:ascii="Courier New" w:hAnsi="Courier New" w:cs="Courier New" w:hint="default"/>
      </w:rPr>
    </w:lvl>
    <w:lvl w:ilvl="5" w:tplc="D9427162" w:tentative="1">
      <w:start w:val="1"/>
      <w:numFmt w:val="bullet"/>
      <w:lvlText w:val=""/>
      <w:lvlJc w:val="left"/>
      <w:pPr>
        <w:ind w:left="5400" w:hanging="360"/>
      </w:pPr>
      <w:rPr>
        <w:rFonts w:ascii="Wingdings" w:hAnsi="Wingdings" w:hint="default"/>
      </w:rPr>
    </w:lvl>
    <w:lvl w:ilvl="6" w:tplc="1E92105A" w:tentative="1">
      <w:start w:val="1"/>
      <w:numFmt w:val="bullet"/>
      <w:lvlText w:val=""/>
      <w:lvlJc w:val="left"/>
      <w:pPr>
        <w:ind w:left="6120" w:hanging="360"/>
      </w:pPr>
      <w:rPr>
        <w:rFonts w:ascii="Symbol" w:hAnsi="Symbol" w:hint="default"/>
      </w:rPr>
    </w:lvl>
    <w:lvl w:ilvl="7" w:tplc="B9CC38E6" w:tentative="1">
      <w:start w:val="1"/>
      <w:numFmt w:val="bullet"/>
      <w:lvlText w:val="o"/>
      <w:lvlJc w:val="left"/>
      <w:pPr>
        <w:ind w:left="6840" w:hanging="360"/>
      </w:pPr>
      <w:rPr>
        <w:rFonts w:ascii="Courier New" w:hAnsi="Courier New" w:cs="Courier New" w:hint="default"/>
      </w:rPr>
    </w:lvl>
    <w:lvl w:ilvl="8" w:tplc="5360F0B4" w:tentative="1">
      <w:start w:val="1"/>
      <w:numFmt w:val="bullet"/>
      <w:lvlText w:val=""/>
      <w:lvlJc w:val="left"/>
      <w:pPr>
        <w:ind w:left="7560" w:hanging="360"/>
      </w:pPr>
      <w:rPr>
        <w:rFonts w:ascii="Wingdings" w:hAnsi="Wingdings" w:hint="default"/>
      </w:rPr>
    </w:lvl>
  </w:abstractNum>
  <w:abstractNum w:abstractNumId="5">
    <w:nsid w:val="603779EC"/>
    <w:multiLevelType w:val="hybridMultilevel"/>
    <w:tmpl w:val="551ED474"/>
    <w:lvl w:ilvl="0" w:tplc="7AFA2774">
      <w:start w:val="1"/>
      <w:numFmt w:val="bullet"/>
      <w:lvlText w:val=""/>
      <w:lvlJc w:val="left"/>
      <w:pPr>
        <w:ind w:left="1440" w:hanging="360"/>
      </w:pPr>
      <w:rPr>
        <w:rFonts w:ascii="Symbol" w:hAnsi="Symbol" w:hint="default"/>
      </w:rPr>
    </w:lvl>
    <w:lvl w:ilvl="1" w:tplc="EAC887CC" w:tentative="1">
      <w:start w:val="1"/>
      <w:numFmt w:val="bullet"/>
      <w:lvlText w:val="o"/>
      <w:lvlJc w:val="left"/>
      <w:pPr>
        <w:ind w:left="2160" w:hanging="360"/>
      </w:pPr>
      <w:rPr>
        <w:rFonts w:ascii="Courier New" w:hAnsi="Courier New" w:cs="Courier New" w:hint="default"/>
      </w:rPr>
    </w:lvl>
    <w:lvl w:ilvl="2" w:tplc="3E0A63BC" w:tentative="1">
      <w:start w:val="1"/>
      <w:numFmt w:val="bullet"/>
      <w:lvlText w:val=""/>
      <w:lvlJc w:val="left"/>
      <w:pPr>
        <w:ind w:left="2880" w:hanging="360"/>
      </w:pPr>
      <w:rPr>
        <w:rFonts w:ascii="Wingdings" w:hAnsi="Wingdings" w:hint="default"/>
      </w:rPr>
    </w:lvl>
    <w:lvl w:ilvl="3" w:tplc="A282D7D2" w:tentative="1">
      <w:start w:val="1"/>
      <w:numFmt w:val="bullet"/>
      <w:lvlText w:val=""/>
      <w:lvlJc w:val="left"/>
      <w:pPr>
        <w:ind w:left="3600" w:hanging="360"/>
      </w:pPr>
      <w:rPr>
        <w:rFonts w:ascii="Symbol" w:hAnsi="Symbol" w:hint="default"/>
      </w:rPr>
    </w:lvl>
    <w:lvl w:ilvl="4" w:tplc="2B6C55D6" w:tentative="1">
      <w:start w:val="1"/>
      <w:numFmt w:val="bullet"/>
      <w:lvlText w:val="o"/>
      <w:lvlJc w:val="left"/>
      <w:pPr>
        <w:ind w:left="4320" w:hanging="360"/>
      </w:pPr>
      <w:rPr>
        <w:rFonts w:ascii="Courier New" w:hAnsi="Courier New" w:cs="Courier New" w:hint="default"/>
      </w:rPr>
    </w:lvl>
    <w:lvl w:ilvl="5" w:tplc="74D45E0C" w:tentative="1">
      <w:start w:val="1"/>
      <w:numFmt w:val="bullet"/>
      <w:lvlText w:val=""/>
      <w:lvlJc w:val="left"/>
      <w:pPr>
        <w:ind w:left="5040" w:hanging="360"/>
      </w:pPr>
      <w:rPr>
        <w:rFonts w:ascii="Wingdings" w:hAnsi="Wingdings" w:hint="default"/>
      </w:rPr>
    </w:lvl>
    <w:lvl w:ilvl="6" w:tplc="8B8E3590" w:tentative="1">
      <w:start w:val="1"/>
      <w:numFmt w:val="bullet"/>
      <w:lvlText w:val=""/>
      <w:lvlJc w:val="left"/>
      <w:pPr>
        <w:ind w:left="5760" w:hanging="360"/>
      </w:pPr>
      <w:rPr>
        <w:rFonts w:ascii="Symbol" w:hAnsi="Symbol" w:hint="default"/>
      </w:rPr>
    </w:lvl>
    <w:lvl w:ilvl="7" w:tplc="3FDEB8CE" w:tentative="1">
      <w:start w:val="1"/>
      <w:numFmt w:val="bullet"/>
      <w:lvlText w:val="o"/>
      <w:lvlJc w:val="left"/>
      <w:pPr>
        <w:ind w:left="6480" w:hanging="360"/>
      </w:pPr>
      <w:rPr>
        <w:rFonts w:ascii="Courier New" w:hAnsi="Courier New" w:cs="Courier New" w:hint="default"/>
      </w:rPr>
    </w:lvl>
    <w:lvl w:ilvl="8" w:tplc="2EAE1EA6" w:tentative="1">
      <w:start w:val="1"/>
      <w:numFmt w:val="bullet"/>
      <w:lvlText w:val=""/>
      <w:lvlJc w:val="left"/>
      <w:pPr>
        <w:ind w:left="7200" w:hanging="360"/>
      </w:pPr>
      <w:rPr>
        <w:rFonts w:ascii="Wingdings" w:hAnsi="Wingdings" w:hint="default"/>
      </w:rPr>
    </w:lvl>
  </w:abstractNum>
  <w:abstractNum w:abstractNumId="6">
    <w:nsid w:val="77E020EA"/>
    <w:multiLevelType w:val="hybridMultilevel"/>
    <w:tmpl w:val="EE3C01DC"/>
    <w:lvl w:ilvl="0" w:tplc="763C7046">
      <w:start w:val="1"/>
      <w:numFmt w:val="bullet"/>
      <w:lvlText w:val=""/>
      <w:lvlJc w:val="left"/>
      <w:pPr>
        <w:ind w:left="720" w:hanging="360"/>
      </w:pPr>
      <w:rPr>
        <w:rFonts w:ascii="Symbol" w:hAnsi="Symbol" w:hint="default"/>
      </w:rPr>
    </w:lvl>
    <w:lvl w:ilvl="1" w:tplc="BD7E38FC" w:tentative="1">
      <w:start w:val="1"/>
      <w:numFmt w:val="bullet"/>
      <w:lvlText w:val="o"/>
      <w:lvlJc w:val="left"/>
      <w:pPr>
        <w:ind w:left="1440" w:hanging="360"/>
      </w:pPr>
      <w:rPr>
        <w:rFonts w:ascii="Courier New" w:hAnsi="Courier New" w:cs="Courier New" w:hint="default"/>
      </w:rPr>
    </w:lvl>
    <w:lvl w:ilvl="2" w:tplc="87565A48" w:tentative="1">
      <w:start w:val="1"/>
      <w:numFmt w:val="bullet"/>
      <w:lvlText w:val=""/>
      <w:lvlJc w:val="left"/>
      <w:pPr>
        <w:ind w:left="2160" w:hanging="360"/>
      </w:pPr>
      <w:rPr>
        <w:rFonts w:ascii="Wingdings" w:hAnsi="Wingdings" w:hint="default"/>
      </w:rPr>
    </w:lvl>
    <w:lvl w:ilvl="3" w:tplc="EA9C117C" w:tentative="1">
      <w:start w:val="1"/>
      <w:numFmt w:val="bullet"/>
      <w:lvlText w:val=""/>
      <w:lvlJc w:val="left"/>
      <w:pPr>
        <w:ind w:left="2880" w:hanging="360"/>
      </w:pPr>
      <w:rPr>
        <w:rFonts w:ascii="Symbol" w:hAnsi="Symbol" w:hint="default"/>
      </w:rPr>
    </w:lvl>
    <w:lvl w:ilvl="4" w:tplc="183ADB9C" w:tentative="1">
      <w:start w:val="1"/>
      <w:numFmt w:val="bullet"/>
      <w:lvlText w:val="o"/>
      <w:lvlJc w:val="left"/>
      <w:pPr>
        <w:ind w:left="3600" w:hanging="360"/>
      </w:pPr>
      <w:rPr>
        <w:rFonts w:ascii="Courier New" w:hAnsi="Courier New" w:cs="Courier New" w:hint="default"/>
      </w:rPr>
    </w:lvl>
    <w:lvl w:ilvl="5" w:tplc="77962C9E" w:tentative="1">
      <w:start w:val="1"/>
      <w:numFmt w:val="bullet"/>
      <w:lvlText w:val=""/>
      <w:lvlJc w:val="left"/>
      <w:pPr>
        <w:ind w:left="4320" w:hanging="360"/>
      </w:pPr>
      <w:rPr>
        <w:rFonts w:ascii="Wingdings" w:hAnsi="Wingdings" w:hint="default"/>
      </w:rPr>
    </w:lvl>
    <w:lvl w:ilvl="6" w:tplc="2E525318" w:tentative="1">
      <w:start w:val="1"/>
      <w:numFmt w:val="bullet"/>
      <w:lvlText w:val=""/>
      <w:lvlJc w:val="left"/>
      <w:pPr>
        <w:ind w:left="5040" w:hanging="360"/>
      </w:pPr>
      <w:rPr>
        <w:rFonts w:ascii="Symbol" w:hAnsi="Symbol" w:hint="default"/>
      </w:rPr>
    </w:lvl>
    <w:lvl w:ilvl="7" w:tplc="439E7B1C" w:tentative="1">
      <w:start w:val="1"/>
      <w:numFmt w:val="bullet"/>
      <w:lvlText w:val="o"/>
      <w:lvlJc w:val="left"/>
      <w:pPr>
        <w:ind w:left="5760" w:hanging="360"/>
      </w:pPr>
      <w:rPr>
        <w:rFonts w:ascii="Courier New" w:hAnsi="Courier New" w:cs="Courier New" w:hint="default"/>
      </w:rPr>
    </w:lvl>
    <w:lvl w:ilvl="8" w:tplc="699637C8" w:tentative="1">
      <w:start w:val="1"/>
      <w:numFmt w:val="bullet"/>
      <w:lvlText w:val=""/>
      <w:lvlJc w:val="left"/>
      <w:pPr>
        <w:ind w:left="6480" w:hanging="360"/>
      </w:pPr>
      <w:rPr>
        <w:rFonts w:ascii="Wingdings" w:hAnsi="Wingdings" w:hint="default"/>
      </w:rPr>
    </w:lvl>
  </w:abstractNum>
  <w:abstractNum w:abstractNumId="7">
    <w:nsid w:val="7CDF403A"/>
    <w:multiLevelType w:val="hybridMultilevel"/>
    <w:tmpl w:val="6AD4B240"/>
    <w:lvl w:ilvl="0" w:tplc="7724321C">
      <w:numFmt w:val="bullet"/>
      <w:lvlText w:val="•"/>
      <w:lvlJc w:val="left"/>
      <w:pPr>
        <w:ind w:left="2880" w:hanging="720"/>
      </w:pPr>
      <w:rPr>
        <w:rFonts w:ascii="Arial" w:eastAsia="Times New Roman" w:hAnsi="Arial" w:cs="Arial" w:hint="default"/>
        <w:sz w:val="24"/>
      </w:rPr>
    </w:lvl>
    <w:lvl w:ilvl="1" w:tplc="A7EC925E" w:tentative="1">
      <w:start w:val="1"/>
      <w:numFmt w:val="bullet"/>
      <w:lvlText w:val="o"/>
      <w:lvlJc w:val="left"/>
      <w:pPr>
        <w:ind w:left="2160" w:hanging="360"/>
      </w:pPr>
      <w:rPr>
        <w:rFonts w:ascii="Courier New" w:hAnsi="Courier New" w:cs="Courier New" w:hint="default"/>
      </w:rPr>
    </w:lvl>
    <w:lvl w:ilvl="2" w:tplc="BFC8FCEA" w:tentative="1">
      <w:start w:val="1"/>
      <w:numFmt w:val="bullet"/>
      <w:lvlText w:val=""/>
      <w:lvlJc w:val="left"/>
      <w:pPr>
        <w:ind w:left="2880" w:hanging="360"/>
      </w:pPr>
      <w:rPr>
        <w:rFonts w:ascii="Wingdings" w:hAnsi="Wingdings" w:hint="default"/>
      </w:rPr>
    </w:lvl>
    <w:lvl w:ilvl="3" w:tplc="4C84B734" w:tentative="1">
      <w:start w:val="1"/>
      <w:numFmt w:val="bullet"/>
      <w:lvlText w:val=""/>
      <w:lvlJc w:val="left"/>
      <w:pPr>
        <w:ind w:left="3600" w:hanging="360"/>
      </w:pPr>
      <w:rPr>
        <w:rFonts w:ascii="Symbol" w:hAnsi="Symbol" w:hint="default"/>
      </w:rPr>
    </w:lvl>
    <w:lvl w:ilvl="4" w:tplc="BE568D30" w:tentative="1">
      <w:start w:val="1"/>
      <w:numFmt w:val="bullet"/>
      <w:lvlText w:val="o"/>
      <w:lvlJc w:val="left"/>
      <w:pPr>
        <w:ind w:left="4320" w:hanging="360"/>
      </w:pPr>
      <w:rPr>
        <w:rFonts w:ascii="Courier New" w:hAnsi="Courier New" w:cs="Courier New" w:hint="default"/>
      </w:rPr>
    </w:lvl>
    <w:lvl w:ilvl="5" w:tplc="CFAE0708" w:tentative="1">
      <w:start w:val="1"/>
      <w:numFmt w:val="bullet"/>
      <w:lvlText w:val=""/>
      <w:lvlJc w:val="left"/>
      <w:pPr>
        <w:ind w:left="5040" w:hanging="360"/>
      </w:pPr>
      <w:rPr>
        <w:rFonts w:ascii="Wingdings" w:hAnsi="Wingdings" w:hint="default"/>
      </w:rPr>
    </w:lvl>
    <w:lvl w:ilvl="6" w:tplc="043CF2B0" w:tentative="1">
      <w:start w:val="1"/>
      <w:numFmt w:val="bullet"/>
      <w:lvlText w:val=""/>
      <w:lvlJc w:val="left"/>
      <w:pPr>
        <w:ind w:left="5760" w:hanging="360"/>
      </w:pPr>
      <w:rPr>
        <w:rFonts w:ascii="Symbol" w:hAnsi="Symbol" w:hint="default"/>
      </w:rPr>
    </w:lvl>
    <w:lvl w:ilvl="7" w:tplc="D9448108" w:tentative="1">
      <w:start w:val="1"/>
      <w:numFmt w:val="bullet"/>
      <w:lvlText w:val="o"/>
      <w:lvlJc w:val="left"/>
      <w:pPr>
        <w:ind w:left="6480" w:hanging="360"/>
      </w:pPr>
      <w:rPr>
        <w:rFonts w:ascii="Courier New" w:hAnsi="Courier New" w:cs="Courier New" w:hint="default"/>
      </w:rPr>
    </w:lvl>
    <w:lvl w:ilvl="8" w:tplc="B3904C78"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6"/>
  </w:num>
  <w:num w:numId="4">
    <w:abstractNumId w:val="5"/>
  </w:num>
  <w:num w:numId="5">
    <w:abstractNumId w:val="4"/>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580"/>
    <w:rsid w:val="00025FC8"/>
    <w:rsid w:val="00055F7A"/>
    <w:rsid w:val="000F371C"/>
    <w:rsid w:val="00106DE7"/>
    <w:rsid w:val="00153C57"/>
    <w:rsid w:val="001744F5"/>
    <w:rsid w:val="0019282B"/>
    <w:rsid w:val="00204C10"/>
    <w:rsid w:val="00213F09"/>
    <w:rsid w:val="00223D2F"/>
    <w:rsid w:val="00232C90"/>
    <w:rsid w:val="00260745"/>
    <w:rsid w:val="00307E49"/>
    <w:rsid w:val="00355AB4"/>
    <w:rsid w:val="003D208A"/>
    <w:rsid w:val="004223FF"/>
    <w:rsid w:val="00456DA9"/>
    <w:rsid w:val="00490580"/>
    <w:rsid w:val="0049172C"/>
    <w:rsid w:val="004D0CF5"/>
    <w:rsid w:val="0059387D"/>
    <w:rsid w:val="005D1210"/>
    <w:rsid w:val="00683BA0"/>
    <w:rsid w:val="006B0F51"/>
    <w:rsid w:val="006C2883"/>
    <w:rsid w:val="006C7838"/>
    <w:rsid w:val="00704B1B"/>
    <w:rsid w:val="0071159E"/>
    <w:rsid w:val="007305D6"/>
    <w:rsid w:val="007341E4"/>
    <w:rsid w:val="00750D7E"/>
    <w:rsid w:val="007C75BE"/>
    <w:rsid w:val="007D5B1F"/>
    <w:rsid w:val="00817A52"/>
    <w:rsid w:val="00834A82"/>
    <w:rsid w:val="00867F9B"/>
    <w:rsid w:val="00885BA5"/>
    <w:rsid w:val="008C3D92"/>
    <w:rsid w:val="00924B42"/>
    <w:rsid w:val="00940F91"/>
    <w:rsid w:val="00967D44"/>
    <w:rsid w:val="009A5CE7"/>
    <w:rsid w:val="009C1A4A"/>
    <w:rsid w:val="009D139E"/>
    <w:rsid w:val="009F7741"/>
    <w:rsid w:val="00A141A1"/>
    <w:rsid w:val="00A50B9F"/>
    <w:rsid w:val="00A85A7C"/>
    <w:rsid w:val="00AE5DF0"/>
    <w:rsid w:val="00B36692"/>
    <w:rsid w:val="00B524C4"/>
    <w:rsid w:val="00BA31A0"/>
    <w:rsid w:val="00C42445"/>
    <w:rsid w:val="00C723AD"/>
    <w:rsid w:val="00CC0385"/>
    <w:rsid w:val="00CD3442"/>
    <w:rsid w:val="00CD41C7"/>
    <w:rsid w:val="00CE7903"/>
    <w:rsid w:val="00D445C8"/>
    <w:rsid w:val="00D53E4D"/>
    <w:rsid w:val="00D565D1"/>
    <w:rsid w:val="00DC5FA5"/>
    <w:rsid w:val="00DE2914"/>
    <w:rsid w:val="00E23DD9"/>
    <w:rsid w:val="00E2693A"/>
    <w:rsid w:val="00E67236"/>
    <w:rsid w:val="00EB787A"/>
    <w:rsid w:val="00F01F7E"/>
    <w:rsid w:val="00F31469"/>
    <w:rsid w:val="00F821AE"/>
    <w:rsid w:val="00F83BEE"/>
    <w:rsid w:val="00FE1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54823B-F56F-45F5-80F2-28E6A59F0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580"/>
    <w:pPr>
      <w:ind w:left="720"/>
      <w:contextualSpacing/>
    </w:pPr>
  </w:style>
  <w:style w:type="paragraph" w:styleId="Header">
    <w:name w:val="header"/>
    <w:basedOn w:val="Normal"/>
    <w:link w:val="HeaderChar"/>
    <w:uiPriority w:val="99"/>
    <w:unhideWhenUsed/>
    <w:rsid w:val="00232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C90"/>
    <w:rPr>
      <w:rFonts w:ascii="Times New Roman" w:hAnsi="Times New Roman"/>
      <w:sz w:val="24"/>
    </w:rPr>
  </w:style>
  <w:style w:type="paragraph" w:styleId="Footer">
    <w:name w:val="footer"/>
    <w:basedOn w:val="Normal"/>
    <w:link w:val="FooterChar"/>
    <w:uiPriority w:val="99"/>
    <w:unhideWhenUsed/>
    <w:rsid w:val="00232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C9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11</Pages>
  <Words>1959</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59</cp:revision>
  <dcterms:created xsi:type="dcterms:W3CDTF">2020-03-06T06:08:00Z</dcterms:created>
  <dcterms:modified xsi:type="dcterms:W3CDTF">2020-03-06T13:21:00Z</dcterms:modified>
</cp:coreProperties>
</file>